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17614" w:rsidTr="00E17614">
        <w:trPr>
          <w:jc w:val="center"/>
        </w:trPr>
        <w:tc>
          <w:tcPr>
            <w:tcW w:w="743" w:type="dxa"/>
            <w:hideMark/>
          </w:tcPr>
          <w:p w:rsidR="00E17614" w:rsidRDefault="00451CAF">
            <w:pPr>
              <w:suppressLineNumbers/>
              <w:jc w:val="both"/>
              <w:rPr>
                <w:rFonts w:ascii="Arial" w:hAnsi="Arial"/>
                <w:b/>
                <w:bCs/>
              </w:rPr>
            </w:pPr>
            <w:r>
              <w:rPr>
                <w:rFonts w:ascii="Arial" w:hAnsi="Arial"/>
                <w:b/>
                <w:bCs/>
                <w:rtl/>
              </w:rPr>
              <w:t xml:space="preserve">בפני </w:t>
            </w:r>
          </w:p>
        </w:tc>
        <w:tc>
          <w:tcPr>
            <w:tcW w:w="8077" w:type="dxa"/>
            <w:gridSpan w:val="2"/>
          </w:tcPr>
          <w:p w:rsidR="00E17614" w:rsidRDefault="00451CAF" w:rsidP="00D565B1">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ענבל קרן</w:t>
                </w:r>
              </w:sdtContent>
            </w:sdt>
          </w:p>
          <w:p w:rsidR="00E17614" w:rsidRDefault="003857CF">
            <w:pPr>
              <w:suppressLineNumbers/>
              <w:rPr>
                <w:rFonts w:ascii="Arial" w:hAnsi="Arial" w:cs="FrankRuehl"/>
                <w:sz w:val="28"/>
                <w:szCs w:val="28"/>
                <w:highlight w:val="yellow"/>
                <w:rtl/>
              </w:rPr>
            </w:pPr>
          </w:p>
        </w:tc>
      </w:tr>
      <w:tr w:rsidR="00784A16" w:rsidTr="00784A16">
        <w:trPr>
          <w:jc w:val="center"/>
        </w:trPr>
        <w:tc>
          <w:tcPr>
            <w:tcW w:w="3249" w:type="dxa"/>
            <w:gridSpan w:val="2"/>
            <w:hideMark/>
          </w:tcPr>
          <w:p w:rsidR="00784A16" w:rsidRDefault="00784A16">
            <w:pPr>
              <w:suppressLineNumbers/>
              <w:rPr>
                <w:rFonts w:ascii="Arial" w:hAnsi="Arial"/>
                <w:b/>
                <w:bCs/>
                <w:sz w:val="26"/>
                <w:szCs w:val="26"/>
              </w:rPr>
            </w:pPr>
            <w:r>
              <w:rPr>
                <w:rFonts w:ascii="Arial" w:hAnsi="Arial"/>
                <w:b/>
                <w:bCs/>
                <w:sz w:val="26"/>
                <w:szCs w:val="26"/>
                <w:rtl/>
              </w:rPr>
              <w:t>בעניין -</w:t>
            </w:r>
          </w:p>
          <w:sdt>
            <w:sdtPr>
              <w:rPr>
                <w:rtl/>
              </w:rPr>
              <w:alias w:val="1180"/>
              <w:tag w:val="1180"/>
              <w:id w:val="637458750"/>
              <w:text w:multiLine="1"/>
            </w:sdtPr>
            <w:sdtEndPr/>
            <w:sdtContent>
              <w:p w:rsidR="00784A16" w:rsidRDefault="00784A16">
                <w:pPr>
                  <w:suppressLineNumbers/>
                  <w:rPr>
                    <w:rFonts w:ascii="Arial" w:hAnsi="Arial"/>
                    <w:b/>
                    <w:bCs/>
                    <w:sz w:val="26"/>
                    <w:szCs w:val="26"/>
                  </w:rPr>
                </w:pPr>
                <w:r>
                  <w:rPr>
                    <w:rFonts w:ascii="Arial" w:hAnsi="Arial"/>
                    <w:b/>
                    <w:bCs/>
                    <w:sz w:val="26"/>
                    <w:szCs w:val="26"/>
                    <w:rtl/>
                  </w:rPr>
                  <w:br/>
                  <w:t>המבקש</w:t>
                </w:r>
              </w:p>
            </w:sdtContent>
          </w:sdt>
        </w:tc>
        <w:tc>
          <w:tcPr>
            <w:tcW w:w="5571" w:type="dxa"/>
            <w:hideMark/>
          </w:tcPr>
          <w:p w:rsidR="00DE4B37" w:rsidRDefault="00784A16" w:rsidP="00DE4B37">
            <w:pPr>
              <w:suppressLineNumbers/>
              <w:rPr>
                <w:rFonts w:ascii="Arial" w:hAnsi="Arial"/>
                <w:b/>
                <w:bCs/>
                <w:sz w:val="26"/>
                <w:szCs w:val="26"/>
                <w:rtl/>
              </w:rPr>
            </w:pPr>
            <w:r>
              <w:rPr>
                <w:rFonts w:ascii="Arial" w:hAnsi="Arial"/>
                <w:b/>
                <w:bCs/>
                <w:sz w:val="26"/>
                <w:szCs w:val="26"/>
                <w:rtl/>
              </w:rPr>
              <w:t>המנוחה</w:t>
            </w:r>
          </w:p>
          <w:p w:rsidR="00784A16" w:rsidRDefault="003857CF" w:rsidP="00905CFB">
            <w:pPr>
              <w:suppressLineNumbers/>
              <w:rPr>
                <w:b/>
                <w:bCs/>
                <w:sz w:val="26"/>
                <w:szCs w:val="26"/>
                <w:rtl/>
              </w:rPr>
            </w:pPr>
            <w:sdt>
              <w:sdtPr>
                <w:rPr>
                  <w:rFonts w:ascii="Arial" w:hAnsi="Arial"/>
                  <w:b/>
                  <w:bCs/>
                  <w:sz w:val="26"/>
                  <w:szCs w:val="26"/>
                  <w:rtl/>
                </w:rPr>
                <w:alias w:val="1478"/>
                <w:tag w:val="1478"/>
                <w:id w:val="-2076122985"/>
                <w:text w:multiLine="1"/>
              </w:sdtPr>
              <w:sdtEndPr/>
              <w:sdtContent>
                <w:r w:rsidR="00784A16">
                  <w:rPr>
                    <w:rFonts w:ascii="Arial" w:hAnsi="Arial"/>
                    <w:b/>
                    <w:bCs/>
                    <w:sz w:val="26"/>
                    <w:szCs w:val="26"/>
                    <w:rtl/>
                  </w:rPr>
                  <w:br/>
                  <w:t xml:space="preserve">עו"ד </w:t>
                </w:r>
                <w:r w:rsidR="00905CFB">
                  <w:rPr>
                    <w:rFonts w:ascii="Arial" w:hAnsi="Arial" w:hint="cs"/>
                    <w:b/>
                    <w:bCs/>
                    <w:sz w:val="26"/>
                    <w:szCs w:val="26"/>
                    <w:rtl/>
                  </w:rPr>
                  <w:t>ט</w:t>
                </w:r>
                <w:r w:rsidR="00DE4B37">
                  <w:rPr>
                    <w:rFonts w:ascii="Arial" w:hAnsi="Arial" w:hint="cs"/>
                    <w:b/>
                    <w:bCs/>
                    <w:sz w:val="26"/>
                    <w:szCs w:val="26"/>
                    <w:rtl/>
                  </w:rPr>
                  <w:t xml:space="preserve">'   </w:t>
                </w:r>
                <w:r w:rsidR="00784A16">
                  <w:rPr>
                    <w:rFonts w:ascii="Arial" w:hAnsi="Arial"/>
                    <w:b/>
                    <w:bCs/>
                    <w:sz w:val="26"/>
                    <w:szCs w:val="26"/>
                    <w:rtl/>
                  </w:rPr>
                  <w:t>– מנהל עיזבון</w:t>
                </w:r>
              </w:sdtContent>
            </w:sdt>
            <w:r w:rsidR="00784A16">
              <w:rPr>
                <w:rFonts w:ascii="Arial" w:hAnsi="Arial"/>
                <w:b/>
                <w:bCs/>
                <w:sz w:val="26"/>
                <w:szCs w:val="26"/>
                <w:rtl/>
              </w:rPr>
              <w:t xml:space="preserve"> </w:t>
            </w:r>
          </w:p>
        </w:tc>
      </w:tr>
      <w:tr w:rsidR="00784A16" w:rsidTr="00784A16">
        <w:trPr>
          <w:jc w:val="center"/>
        </w:trPr>
        <w:tc>
          <w:tcPr>
            <w:tcW w:w="8820" w:type="dxa"/>
            <w:gridSpan w:val="3"/>
          </w:tcPr>
          <w:p w:rsidR="00784A16" w:rsidRPr="00905CFB" w:rsidRDefault="00784A16">
            <w:pPr>
              <w:suppressLineNumbers/>
              <w:rPr>
                <w:rFonts w:ascii="Arial" w:hAnsi="Arial"/>
                <w:b/>
                <w:bCs/>
                <w:sz w:val="26"/>
                <w:szCs w:val="26"/>
                <w:rtl/>
              </w:rPr>
            </w:pPr>
          </w:p>
          <w:p w:rsidR="00784A16" w:rsidRDefault="00784A16">
            <w:pPr>
              <w:suppressLineNumbers/>
              <w:jc w:val="center"/>
              <w:rPr>
                <w:rFonts w:ascii="Arial" w:hAnsi="Arial"/>
                <w:b/>
                <w:bCs/>
                <w:sz w:val="26"/>
                <w:szCs w:val="26"/>
              </w:rPr>
            </w:pPr>
            <w:r>
              <w:rPr>
                <w:rFonts w:ascii="Arial" w:hAnsi="Arial"/>
                <w:b/>
                <w:bCs/>
                <w:sz w:val="26"/>
                <w:szCs w:val="26"/>
                <w:rtl/>
              </w:rPr>
              <w:t>נגד</w:t>
            </w:r>
          </w:p>
          <w:p w:rsidR="00784A16" w:rsidRDefault="00784A16">
            <w:pPr>
              <w:suppressLineNumbers/>
              <w:rPr>
                <w:rFonts w:ascii="Arial" w:hAnsi="Arial"/>
                <w:b/>
                <w:bCs/>
                <w:sz w:val="26"/>
                <w:szCs w:val="26"/>
                <w:rtl/>
              </w:rPr>
            </w:pPr>
          </w:p>
        </w:tc>
      </w:tr>
      <w:tr w:rsidR="00784A16" w:rsidTr="00784A16">
        <w:trPr>
          <w:jc w:val="center"/>
        </w:trPr>
        <w:tc>
          <w:tcPr>
            <w:tcW w:w="3249" w:type="dxa"/>
            <w:gridSpan w:val="2"/>
            <w:hideMark/>
          </w:tcPr>
          <w:p w:rsidR="00784A16" w:rsidRDefault="003857CF">
            <w:pPr>
              <w:suppressLineNumbers/>
              <w:rPr>
                <w:rFonts w:ascii="Arial" w:hAnsi="Arial"/>
                <w:b/>
                <w:bCs/>
                <w:sz w:val="26"/>
                <w:szCs w:val="26"/>
                <w:rtl/>
              </w:rPr>
            </w:pPr>
            <w:sdt>
              <w:sdtPr>
                <w:rPr>
                  <w:rtl/>
                </w:rPr>
                <w:alias w:val="1184"/>
                <w:tag w:val="1184"/>
                <w:id w:val="-340621022"/>
                <w:text w:multiLine="1"/>
              </w:sdtPr>
              <w:sdtEndPr/>
              <w:sdtContent>
                <w:r w:rsidR="00784A16">
                  <w:rPr>
                    <w:rFonts w:ascii="Arial" w:hAnsi="Arial"/>
                    <w:b/>
                    <w:bCs/>
                    <w:sz w:val="26"/>
                    <w:szCs w:val="26"/>
                    <w:rtl/>
                  </w:rPr>
                  <w:t>המשיבים</w:t>
                </w:r>
              </w:sdtContent>
            </w:sdt>
          </w:p>
        </w:tc>
        <w:tc>
          <w:tcPr>
            <w:tcW w:w="5571" w:type="dxa"/>
          </w:tcPr>
          <w:p w:rsidR="00784A16" w:rsidRDefault="00784A16" w:rsidP="00DE4B37">
            <w:pPr>
              <w:spacing w:line="360" w:lineRule="auto"/>
              <w:rPr>
                <w:b/>
                <w:bCs/>
              </w:rPr>
            </w:pPr>
            <w:r>
              <w:rPr>
                <w:b/>
                <w:bCs/>
                <w:rtl/>
              </w:rPr>
              <w:t xml:space="preserve">1.  </w:t>
            </w:r>
            <w:r w:rsidR="00DE4B37">
              <w:rPr>
                <w:rFonts w:hint="cs"/>
                <w:b/>
                <w:bCs/>
                <w:rtl/>
              </w:rPr>
              <w:t xml:space="preserve">פלונית </w:t>
            </w:r>
          </w:p>
          <w:p w:rsidR="00784A16" w:rsidRDefault="00784A16" w:rsidP="00556D5C">
            <w:pPr>
              <w:spacing w:line="360" w:lineRule="auto"/>
              <w:rPr>
                <w:b/>
                <w:bCs/>
                <w:rtl/>
              </w:rPr>
            </w:pPr>
            <w:r>
              <w:rPr>
                <w:b/>
                <w:bCs/>
                <w:rtl/>
              </w:rPr>
              <w:t xml:space="preserve">2. </w:t>
            </w:r>
            <w:r w:rsidR="00DE4B37">
              <w:rPr>
                <w:rFonts w:hint="cs"/>
                <w:b/>
                <w:bCs/>
                <w:rtl/>
              </w:rPr>
              <w:t xml:space="preserve">היורשת </w:t>
            </w:r>
            <w:r w:rsidR="00556D5C">
              <w:rPr>
                <w:rFonts w:hint="cs"/>
                <w:b/>
                <w:bCs/>
                <w:rtl/>
              </w:rPr>
              <w:t xml:space="preserve"> </w:t>
            </w:r>
          </w:p>
          <w:p w:rsidR="00784A16" w:rsidRPr="00DE4B37" w:rsidRDefault="00784A16" w:rsidP="00556D5C">
            <w:pPr>
              <w:spacing w:line="360" w:lineRule="auto"/>
              <w:rPr>
                <w:b/>
                <w:bCs/>
              </w:rPr>
            </w:pPr>
            <w:r w:rsidRPr="00DE4B37">
              <w:rPr>
                <w:b/>
                <w:bCs/>
                <w:rtl/>
              </w:rPr>
              <w:t xml:space="preserve">3. </w:t>
            </w:r>
            <w:r w:rsidR="00DE4B37" w:rsidRPr="00DE4B37">
              <w:rPr>
                <w:rFonts w:hint="cs"/>
                <w:b/>
                <w:bCs/>
                <w:rtl/>
              </w:rPr>
              <w:t xml:space="preserve">היורש </w:t>
            </w:r>
            <w:r w:rsidR="00556D5C">
              <w:rPr>
                <w:rFonts w:hint="cs"/>
                <w:b/>
                <w:bCs/>
                <w:rtl/>
              </w:rPr>
              <w:t xml:space="preserve"> </w:t>
            </w:r>
          </w:p>
          <w:p w:rsidR="00784A16" w:rsidRDefault="00784A16" w:rsidP="00556D5C">
            <w:pPr>
              <w:spacing w:line="360" w:lineRule="auto"/>
              <w:rPr>
                <w:b/>
                <w:bCs/>
              </w:rPr>
            </w:pPr>
            <w:r>
              <w:rPr>
                <w:b/>
                <w:bCs/>
                <w:rtl/>
              </w:rPr>
              <w:t xml:space="preserve">4. </w:t>
            </w:r>
            <w:r w:rsidR="00DE4B37">
              <w:rPr>
                <w:rFonts w:hint="cs"/>
                <w:b/>
                <w:bCs/>
                <w:rtl/>
              </w:rPr>
              <w:t xml:space="preserve">היורש </w:t>
            </w:r>
            <w:r w:rsidR="00556D5C">
              <w:rPr>
                <w:rFonts w:hint="cs"/>
                <w:b/>
                <w:bCs/>
                <w:rtl/>
              </w:rPr>
              <w:t xml:space="preserve"> </w:t>
            </w:r>
            <w:r w:rsidR="00DE4B37">
              <w:rPr>
                <w:rFonts w:hint="cs"/>
                <w:b/>
                <w:bCs/>
                <w:rtl/>
              </w:rPr>
              <w:t xml:space="preserve"> </w:t>
            </w:r>
          </w:p>
          <w:p w:rsidR="00784A16" w:rsidRDefault="00784A16" w:rsidP="00556D5C">
            <w:pPr>
              <w:spacing w:line="360" w:lineRule="auto"/>
              <w:rPr>
                <w:b/>
                <w:bCs/>
                <w:rtl/>
              </w:rPr>
            </w:pPr>
            <w:r>
              <w:rPr>
                <w:b/>
                <w:bCs/>
                <w:rtl/>
              </w:rPr>
              <w:t xml:space="preserve">5. </w:t>
            </w:r>
            <w:r w:rsidR="00DE4B37">
              <w:rPr>
                <w:rFonts w:hint="cs"/>
                <w:b/>
                <w:bCs/>
                <w:rtl/>
              </w:rPr>
              <w:t xml:space="preserve">היורש </w:t>
            </w:r>
            <w:r w:rsidR="00556D5C">
              <w:rPr>
                <w:rFonts w:hint="cs"/>
                <w:b/>
                <w:bCs/>
                <w:rtl/>
              </w:rPr>
              <w:t xml:space="preserve"> </w:t>
            </w:r>
            <w:r w:rsidR="00DE4B37">
              <w:rPr>
                <w:rFonts w:hint="cs"/>
                <w:b/>
                <w:bCs/>
                <w:rtl/>
              </w:rPr>
              <w:t xml:space="preserve">  </w:t>
            </w:r>
          </w:p>
          <w:p w:rsidR="00784A16" w:rsidRDefault="00784A16" w:rsidP="00556D5C">
            <w:pPr>
              <w:spacing w:line="360" w:lineRule="auto"/>
              <w:rPr>
                <w:b/>
                <w:bCs/>
                <w:rtl/>
              </w:rPr>
            </w:pPr>
            <w:r>
              <w:rPr>
                <w:b/>
                <w:bCs/>
                <w:rtl/>
              </w:rPr>
              <w:t xml:space="preserve">6. </w:t>
            </w:r>
            <w:r w:rsidR="00556D5C">
              <w:rPr>
                <w:rFonts w:hint="cs"/>
                <w:b/>
                <w:bCs/>
                <w:rtl/>
              </w:rPr>
              <w:t xml:space="preserve">היורשת </w:t>
            </w:r>
            <w:r w:rsidR="00DE4B37">
              <w:rPr>
                <w:rFonts w:hint="cs"/>
                <w:b/>
                <w:bCs/>
                <w:rtl/>
              </w:rPr>
              <w:t xml:space="preserve"> </w:t>
            </w:r>
          </w:p>
          <w:p w:rsidR="00784A16" w:rsidRDefault="00784A16" w:rsidP="00556D5C">
            <w:pPr>
              <w:spacing w:line="360" w:lineRule="auto"/>
              <w:rPr>
                <w:b/>
                <w:bCs/>
                <w:rtl/>
              </w:rPr>
            </w:pPr>
            <w:r>
              <w:rPr>
                <w:b/>
                <w:bCs/>
                <w:rtl/>
              </w:rPr>
              <w:t xml:space="preserve">7. </w:t>
            </w:r>
            <w:r w:rsidR="00DE4B37">
              <w:rPr>
                <w:rFonts w:hint="cs"/>
                <w:b/>
                <w:bCs/>
                <w:rtl/>
              </w:rPr>
              <w:t xml:space="preserve">היורשת </w:t>
            </w:r>
          </w:p>
          <w:p w:rsidR="00784A16" w:rsidRDefault="00784A16" w:rsidP="00556D5C">
            <w:pPr>
              <w:spacing w:line="360" w:lineRule="auto"/>
              <w:rPr>
                <w:b/>
                <w:bCs/>
                <w:rtl/>
              </w:rPr>
            </w:pPr>
            <w:r>
              <w:rPr>
                <w:b/>
                <w:bCs/>
                <w:rtl/>
              </w:rPr>
              <w:t xml:space="preserve">8. </w:t>
            </w:r>
            <w:r w:rsidR="00DE4B37">
              <w:rPr>
                <w:rFonts w:hint="cs"/>
                <w:b/>
                <w:bCs/>
                <w:rtl/>
              </w:rPr>
              <w:t xml:space="preserve">היורשת </w:t>
            </w:r>
          </w:p>
          <w:p w:rsidR="00784A16" w:rsidRDefault="00784A16" w:rsidP="00DE4B37">
            <w:pPr>
              <w:spacing w:line="360" w:lineRule="auto"/>
              <w:rPr>
                <w:b/>
                <w:bCs/>
                <w:rtl/>
              </w:rPr>
            </w:pPr>
            <w:r>
              <w:rPr>
                <w:b/>
                <w:bCs/>
                <w:rtl/>
              </w:rPr>
              <w:t xml:space="preserve">9. </w:t>
            </w:r>
            <w:r w:rsidR="00DE4B37">
              <w:rPr>
                <w:rFonts w:hint="cs"/>
                <w:b/>
                <w:bCs/>
                <w:rtl/>
              </w:rPr>
              <w:t xml:space="preserve">העמותה </w:t>
            </w:r>
          </w:p>
          <w:p w:rsidR="00784A16" w:rsidRDefault="00784A16">
            <w:pPr>
              <w:spacing w:line="360" w:lineRule="auto"/>
              <w:rPr>
                <w:b/>
                <w:bCs/>
                <w:rtl/>
              </w:rPr>
            </w:pPr>
            <w:r>
              <w:rPr>
                <w:b/>
                <w:bCs/>
                <w:rtl/>
              </w:rPr>
              <w:t xml:space="preserve">10. היועץ המשפטי לממשלה </w:t>
            </w:r>
          </w:p>
          <w:p w:rsidR="00784A16" w:rsidRDefault="00784A16">
            <w:pPr>
              <w:suppressLineNumbers/>
              <w:rPr>
                <w:rFonts w:ascii="Arial" w:hAnsi="Arial"/>
                <w:b/>
                <w:bCs/>
                <w:sz w:val="26"/>
                <w:szCs w:val="26"/>
              </w:rPr>
            </w:pPr>
          </w:p>
        </w:tc>
      </w:tr>
    </w:tbl>
    <w:p w:rsidR="0030747A" w:rsidRDefault="0030747A">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1700B3">
            <w:pPr>
              <w:bidi w:val="0"/>
              <w:rPr>
                <w:rFonts w:ascii="Arial" w:hAnsi="Arial"/>
                <w:b/>
                <w:bCs/>
                <w:noProof w:val="0"/>
                <w:sz w:val="28"/>
                <w:szCs w:val="28"/>
                <w:u w:val="single"/>
                <w:rtl/>
              </w:rPr>
            </w:pPr>
          </w:p>
        </w:tc>
      </w:tr>
    </w:tbl>
    <w:p w:rsidR="00784A16" w:rsidRPr="00E56A52" w:rsidRDefault="00784A16" w:rsidP="00905CFB">
      <w:pPr>
        <w:spacing w:line="360" w:lineRule="auto"/>
        <w:jc w:val="both"/>
        <w:rPr>
          <w:rFonts w:ascii="Arial" w:hAnsi="Arial"/>
          <w:b/>
          <w:bCs/>
          <w:noProof w:val="0"/>
        </w:rPr>
      </w:pPr>
      <w:bookmarkStart w:id="0" w:name="NGCSBookmark"/>
      <w:bookmarkEnd w:id="0"/>
      <w:r w:rsidRPr="00E56A52">
        <w:rPr>
          <w:rFonts w:ascii="Arial" w:hAnsi="Arial" w:hint="cs"/>
          <w:b/>
          <w:bCs/>
          <w:noProof w:val="0"/>
          <w:rtl/>
        </w:rPr>
        <w:t xml:space="preserve">בפני בקשת מנהל העיזבון מיום </w:t>
      </w:r>
      <w:r w:rsidR="001100B9" w:rsidRPr="00E56A52">
        <w:rPr>
          <w:rFonts w:ascii="Arial" w:hAnsi="Arial" w:hint="cs"/>
          <w:b/>
          <w:bCs/>
          <w:noProof w:val="0"/>
          <w:rtl/>
        </w:rPr>
        <w:t>9.8.2022</w:t>
      </w:r>
      <w:r w:rsidRPr="00E56A52">
        <w:rPr>
          <w:rFonts w:ascii="Arial" w:hAnsi="Arial" w:hint="cs"/>
          <w:b/>
          <w:bCs/>
          <w:noProof w:val="0"/>
          <w:rtl/>
        </w:rPr>
        <w:t xml:space="preserve">, </w:t>
      </w:r>
      <w:r w:rsidR="001100B9" w:rsidRPr="00E56A52">
        <w:rPr>
          <w:rFonts w:ascii="Arial" w:hAnsi="Arial" w:hint="cs"/>
          <w:b/>
          <w:bCs/>
          <w:noProof w:val="0"/>
          <w:rtl/>
        </w:rPr>
        <w:t xml:space="preserve"> לחייב </w:t>
      </w:r>
      <w:r w:rsidRPr="00E56A52">
        <w:rPr>
          <w:rFonts w:ascii="Arial" w:hAnsi="Arial" w:hint="cs"/>
          <w:b/>
          <w:bCs/>
          <w:noProof w:val="0"/>
          <w:rtl/>
        </w:rPr>
        <w:t xml:space="preserve">המשיבה1 </w:t>
      </w:r>
      <w:r w:rsidR="008A062C">
        <w:rPr>
          <w:rFonts w:ascii="Arial" w:hAnsi="Arial" w:hint="cs"/>
          <w:b/>
          <w:bCs/>
          <w:noProof w:val="0"/>
          <w:rtl/>
        </w:rPr>
        <w:t xml:space="preserve">(מנהלת העיזבון הקודמת) </w:t>
      </w:r>
      <w:r w:rsidR="001100B9" w:rsidRPr="00E56A52">
        <w:rPr>
          <w:rFonts w:ascii="Arial" w:hAnsi="Arial" w:hint="cs"/>
          <w:b/>
          <w:bCs/>
          <w:noProof w:val="0"/>
          <w:rtl/>
        </w:rPr>
        <w:t xml:space="preserve">להשיב </w:t>
      </w:r>
      <w:r w:rsidRPr="00E56A52">
        <w:rPr>
          <w:rFonts w:ascii="Arial" w:hAnsi="Arial" w:hint="cs"/>
          <w:b/>
          <w:bCs/>
          <w:noProof w:val="0"/>
          <w:rtl/>
        </w:rPr>
        <w:t xml:space="preserve">לקופת </w:t>
      </w:r>
      <w:r w:rsidR="001100B9" w:rsidRPr="00E56A52">
        <w:rPr>
          <w:rFonts w:ascii="Arial" w:hAnsi="Arial" w:hint="cs"/>
          <w:b/>
          <w:bCs/>
          <w:noProof w:val="0"/>
          <w:rtl/>
        </w:rPr>
        <w:t xml:space="preserve">העיזבון </w:t>
      </w:r>
      <w:r w:rsidRPr="00E56A52">
        <w:rPr>
          <w:rFonts w:ascii="Arial" w:hAnsi="Arial"/>
          <w:b/>
          <w:bCs/>
          <w:noProof w:val="0"/>
          <w:rtl/>
        </w:rPr>
        <w:t xml:space="preserve">סך </w:t>
      </w:r>
      <w:r w:rsidR="00E56A52">
        <w:rPr>
          <w:rFonts w:ascii="Arial" w:hAnsi="Arial" w:hint="cs"/>
          <w:b/>
          <w:bCs/>
          <w:noProof w:val="0"/>
          <w:rtl/>
        </w:rPr>
        <w:t xml:space="preserve">של </w:t>
      </w:r>
      <w:r w:rsidRPr="00E56A52">
        <w:rPr>
          <w:rFonts w:ascii="Arial" w:hAnsi="Arial"/>
          <w:b/>
          <w:bCs/>
          <w:noProof w:val="0"/>
          <w:rtl/>
        </w:rPr>
        <w:t>3,272,372 ₪.</w:t>
      </w:r>
    </w:p>
    <w:p w:rsidR="00784A16" w:rsidRPr="008A062C" w:rsidRDefault="00784A16">
      <w:pPr>
        <w:spacing w:line="360" w:lineRule="auto"/>
        <w:jc w:val="both"/>
        <w:rPr>
          <w:rFonts w:ascii="Arial" w:hAnsi="Arial"/>
          <w:noProof w:val="0"/>
          <w:rtl/>
        </w:rPr>
      </w:pPr>
    </w:p>
    <w:p w:rsidR="00784A16" w:rsidRPr="00C56D29" w:rsidRDefault="00784A16" w:rsidP="00905CFB">
      <w:pPr>
        <w:spacing w:line="360" w:lineRule="auto"/>
        <w:jc w:val="both"/>
        <w:rPr>
          <w:rFonts w:ascii="Arial" w:hAnsi="Arial"/>
          <w:noProof w:val="0"/>
          <w:rtl/>
        </w:rPr>
      </w:pPr>
      <w:r w:rsidRPr="00C56D29">
        <w:rPr>
          <w:rFonts w:ascii="Arial" w:hAnsi="Arial" w:hint="cs"/>
          <w:noProof w:val="0"/>
          <w:rtl/>
        </w:rPr>
        <w:t>בהחלטתי מיום 26.10.22 הוריתי על קיום דיון בבקשה במעמד מנהל העיזבון</w:t>
      </w:r>
      <w:r w:rsidR="008A062C">
        <w:rPr>
          <w:rFonts w:ascii="Arial" w:hAnsi="Arial" w:hint="cs"/>
          <w:noProof w:val="0"/>
          <w:rtl/>
        </w:rPr>
        <w:t xml:space="preserve"> הנוכחי</w:t>
      </w:r>
      <w:r w:rsidRPr="00C56D29">
        <w:rPr>
          <w:rFonts w:ascii="Arial" w:hAnsi="Arial" w:hint="cs"/>
          <w:noProof w:val="0"/>
          <w:rtl/>
        </w:rPr>
        <w:t xml:space="preserve">, המשיבה1, נציג ב"כ היועמ"ש, וכן היורשים </w:t>
      </w:r>
      <w:r w:rsidR="009C1984">
        <w:rPr>
          <w:rFonts w:ascii="Arial" w:hAnsi="Arial" w:hint="cs"/>
          <w:noProof w:val="0"/>
          <w:rtl/>
        </w:rPr>
        <w:t xml:space="preserve">- </w:t>
      </w:r>
      <w:r w:rsidRPr="00C56D29">
        <w:rPr>
          <w:rFonts w:ascii="Arial" w:hAnsi="Arial" w:hint="cs"/>
          <w:noProof w:val="0"/>
          <w:rtl/>
        </w:rPr>
        <w:t>המשיבה 2 והמשיב 5</w:t>
      </w:r>
      <w:r w:rsidR="00F84481" w:rsidRPr="00C56D29">
        <w:rPr>
          <w:rFonts w:ascii="Arial" w:hAnsi="Arial" w:hint="cs"/>
          <w:noProof w:val="0"/>
          <w:rtl/>
        </w:rPr>
        <w:t xml:space="preserve">. </w:t>
      </w:r>
    </w:p>
    <w:p w:rsidR="00F84481" w:rsidRDefault="00F84481" w:rsidP="00C56D29">
      <w:pPr>
        <w:spacing w:line="360" w:lineRule="auto"/>
        <w:jc w:val="both"/>
        <w:rPr>
          <w:rFonts w:ascii="Arial" w:hAnsi="Arial"/>
          <w:noProof w:val="0"/>
          <w:rtl/>
        </w:rPr>
      </w:pPr>
      <w:r w:rsidRPr="00F84481">
        <w:rPr>
          <w:rFonts w:ascii="Arial" w:hAnsi="Arial" w:hint="cs"/>
          <w:noProof w:val="0"/>
          <w:rtl/>
        </w:rPr>
        <w:t xml:space="preserve">באשר ליתר היורשים, </w:t>
      </w:r>
      <w:r>
        <w:rPr>
          <w:rFonts w:ascii="Arial" w:hAnsi="Arial" w:hint="cs"/>
          <w:noProof w:val="0"/>
          <w:rtl/>
        </w:rPr>
        <w:t xml:space="preserve">נקבע כי </w:t>
      </w:r>
      <w:r w:rsidRPr="00F84481">
        <w:rPr>
          <w:rFonts w:ascii="Arial" w:hAnsi="Arial" w:hint="cs"/>
          <w:noProof w:val="0"/>
          <w:rtl/>
        </w:rPr>
        <w:t xml:space="preserve">יהיו רשאים </w:t>
      </w:r>
      <w:r w:rsidR="00784A16" w:rsidRPr="00F84481">
        <w:rPr>
          <w:rFonts w:ascii="Arial" w:hAnsi="Arial"/>
          <w:noProof w:val="0"/>
          <w:rtl/>
        </w:rPr>
        <w:t xml:space="preserve">להתייצב לדיון וככל שלא יתייצבו ו/או תוגש הודעתם בכתב לתיק טרם מועד הדיון, </w:t>
      </w:r>
      <w:r>
        <w:rPr>
          <w:rFonts w:ascii="Arial" w:hAnsi="Arial" w:hint="cs"/>
          <w:noProof w:val="0"/>
          <w:rtl/>
        </w:rPr>
        <w:t xml:space="preserve">ייראו כמסכימים לכל החלטה שתינתן. </w:t>
      </w:r>
    </w:p>
    <w:p w:rsidR="00784A16" w:rsidRDefault="00784A16" w:rsidP="00784A16">
      <w:pPr>
        <w:spacing w:line="360" w:lineRule="auto"/>
        <w:jc w:val="both"/>
        <w:rPr>
          <w:rFonts w:ascii="Arial" w:hAnsi="Arial"/>
          <w:noProof w:val="0"/>
          <w:rtl/>
        </w:rPr>
      </w:pPr>
    </w:p>
    <w:p w:rsidR="00C56D29" w:rsidRDefault="00F84481" w:rsidP="00905CFB">
      <w:pPr>
        <w:spacing w:line="360" w:lineRule="auto"/>
        <w:jc w:val="both"/>
        <w:rPr>
          <w:rFonts w:ascii="Arial" w:hAnsi="Arial"/>
          <w:b/>
          <w:bCs/>
          <w:noProof w:val="0"/>
          <w:u w:val="single"/>
          <w:rtl/>
        </w:rPr>
      </w:pPr>
      <w:r w:rsidRPr="00C56D29">
        <w:rPr>
          <w:rFonts w:ascii="Arial" w:hAnsi="Arial" w:hint="cs"/>
          <w:noProof w:val="0"/>
          <w:rtl/>
        </w:rPr>
        <w:t xml:space="preserve">עוד הוריתי בהחלטתי, כי טרם מועד הדיון, יערוך ב"כ היועמ"ש בדיקת  הדוחות שהוגשו ע"י המשיבה1 ויגיש תוצאות בדיקתו ועמדתו המשלימה למבוקש ע"י מנהל העיזבון. </w:t>
      </w:r>
    </w:p>
    <w:p w:rsidR="00210404" w:rsidRDefault="00210404" w:rsidP="00210404">
      <w:pPr>
        <w:spacing w:line="360" w:lineRule="auto"/>
        <w:jc w:val="both"/>
        <w:rPr>
          <w:rFonts w:ascii="Arial" w:hAnsi="Arial"/>
          <w:b/>
          <w:bCs/>
          <w:noProof w:val="0"/>
          <w:u w:val="single"/>
          <w:rtl/>
        </w:rPr>
      </w:pPr>
    </w:p>
    <w:p w:rsidR="00C56D29" w:rsidRPr="00C56D29" w:rsidRDefault="00C56D29" w:rsidP="00905CFB">
      <w:pPr>
        <w:spacing w:line="360" w:lineRule="auto"/>
        <w:jc w:val="both"/>
        <w:rPr>
          <w:rFonts w:ascii="Arial" w:hAnsi="Arial"/>
          <w:b/>
          <w:bCs/>
          <w:noProof w:val="0"/>
          <w:u w:val="single"/>
        </w:rPr>
      </w:pPr>
      <w:r w:rsidRPr="00C56D29">
        <w:rPr>
          <w:rFonts w:ascii="Arial" w:hAnsi="Arial" w:hint="cs"/>
          <w:b/>
          <w:bCs/>
          <w:noProof w:val="0"/>
          <w:u w:val="single"/>
          <w:rtl/>
        </w:rPr>
        <w:t xml:space="preserve">עמדת המשיבה 2 </w:t>
      </w:r>
      <w:r w:rsidRPr="00C56D29">
        <w:rPr>
          <w:rFonts w:ascii="Arial" w:hAnsi="Arial"/>
          <w:b/>
          <w:bCs/>
          <w:noProof w:val="0"/>
          <w:u w:val="single"/>
          <w:rtl/>
        </w:rPr>
        <w:t>–</w:t>
      </w:r>
      <w:r w:rsidRPr="00C56D29">
        <w:rPr>
          <w:rFonts w:ascii="Arial" w:hAnsi="Arial" w:hint="cs"/>
          <w:b/>
          <w:bCs/>
          <w:noProof w:val="0"/>
          <w:u w:val="single"/>
          <w:rtl/>
        </w:rPr>
        <w:t xml:space="preserve"> </w:t>
      </w:r>
      <w:r w:rsidR="00DE4B37">
        <w:rPr>
          <w:rFonts w:ascii="Arial" w:hAnsi="Arial" w:hint="cs"/>
          <w:b/>
          <w:bCs/>
          <w:noProof w:val="0"/>
          <w:u w:val="single"/>
          <w:rtl/>
        </w:rPr>
        <w:t xml:space="preserve">היורשת </w:t>
      </w:r>
    </w:p>
    <w:p w:rsidR="000F322C" w:rsidRPr="00C56D29" w:rsidRDefault="00595FA3" w:rsidP="00905CFB">
      <w:pPr>
        <w:pStyle w:val="ad"/>
        <w:numPr>
          <w:ilvl w:val="0"/>
          <w:numId w:val="2"/>
        </w:numPr>
        <w:spacing w:line="360" w:lineRule="auto"/>
        <w:jc w:val="both"/>
        <w:rPr>
          <w:rFonts w:ascii="Arial" w:hAnsi="Arial"/>
          <w:noProof w:val="0"/>
        </w:rPr>
      </w:pPr>
      <w:r w:rsidRPr="00C56D29">
        <w:rPr>
          <w:rFonts w:ascii="Arial" w:hAnsi="Arial" w:hint="cs"/>
          <w:noProof w:val="0"/>
          <w:rtl/>
        </w:rPr>
        <w:t>ביום 3.11.22</w:t>
      </w:r>
      <w:r w:rsidR="008048A7" w:rsidRPr="00C56D29">
        <w:rPr>
          <w:rFonts w:ascii="Arial" w:hAnsi="Arial" w:hint="cs"/>
          <w:noProof w:val="0"/>
          <w:rtl/>
        </w:rPr>
        <w:t>, וטרם המועד שנקבע לדיון,</w:t>
      </w:r>
      <w:r w:rsidRPr="00C56D29">
        <w:rPr>
          <w:rFonts w:ascii="Arial" w:hAnsi="Arial" w:hint="cs"/>
          <w:noProof w:val="0"/>
          <w:rtl/>
        </w:rPr>
        <w:t xml:space="preserve"> הוגשה עמדת </w:t>
      </w:r>
      <w:r w:rsidR="008048A7" w:rsidRPr="00C85AE4">
        <w:rPr>
          <w:rFonts w:ascii="Arial" w:hAnsi="Arial" w:hint="cs"/>
          <w:noProof w:val="0"/>
          <w:rtl/>
        </w:rPr>
        <w:t>המשיבה 2</w:t>
      </w:r>
      <w:r w:rsidR="009C1984">
        <w:rPr>
          <w:rFonts w:ascii="Arial" w:hAnsi="Arial" w:hint="cs"/>
          <w:noProof w:val="0"/>
          <w:rtl/>
        </w:rPr>
        <w:t>,</w:t>
      </w:r>
      <w:r w:rsidRPr="00C56D29">
        <w:rPr>
          <w:rFonts w:ascii="Arial" w:hAnsi="Arial" w:hint="cs"/>
          <w:noProof w:val="0"/>
          <w:rtl/>
        </w:rPr>
        <w:t xml:space="preserve"> לבקש</w:t>
      </w:r>
      <w:r w:rsidR="008048A7" w:rsidRPr="00C56D29">
        <w:rPr>
          <w:rFonts w:ascii="Arial" w:hAnsi="Arial" w:hint="cs"/>
          <w:noProof w:val="0"/>
          <w:rtl/>
        </w:rPr>
        <w:t>ת מנה"ע</w:t>
      </w:r>
      <w:r w:rsidRPr="00C56D29">
        <w:rPr>
          <w:rFonts w:ascii="Arial" w:hAnsi="Arial" w:hint="cs"/>
          <w:noProof w:val="0"/>
          <w:rtl/>
        </w:rPr>
        <w:t xml:space="preserve"> להשבת כספים </w:t>
      </w:r>
      <w:r w:rsidRPr="00C56D29">
        <w:rPr>
          <w:rFonts w:ascii="Arial" w:hAnsi="Arial"/>
          <w:noProof w:val="0"/>
          <w:rtl/>
        </w:rPr>
        <w:t>–</w:t>
      </w:r>
      <w:r w:rsidRPr="00C56D29">
        <w:rPr>
          <w:rFonts w:ascii="Arial" w:hAnsi="Arial" w:hint="cs"/>
          <w:noProof w:val="0"/>
          <w:rtl/>
        </w:rPr>
        <w:t xml:space="preserve"> </w:t>
      </w:r>
      <w:r w:rsidR="005E3D6F" w:rsidRPr="00C56D29">
        <w:rPr>
          <w:rFonts w:ascii="Arial" w:hAnsi="Arial" w:hint="cs"/>
          <w:noProof w:val="0"/>
          <w:rtl/>
        </w:rPr>
        <w:t xml:space="preserve"> לטענתה, </w:t>
      </w:r>
      <w:r w:rsidR="008048A7" w:rsidRPr="00C56D29">
        <w:rPr>
          <w:rFonts w:ascii="Arial" w:hAnsi="Arial" w:hint="cs"/>
          <w:noProof w:val="0"/>
          <w:rtl/>
        </w:rPr>
        <w:t>הנכס שירשה ברח'</w:t>
      </w:r>
      <w:r w:rsidR="002E0032">
        <w:rPr>
          <w:rFonts w:ascii="Arial" w:hAnsi="Arial" w:hint="cs"/>
          <w:noProof w:val="0"/>
        </w:rPr>
        <w:t>A</w:t>
      </w:r>
      <w:r w:rsidR="008048A7" w:rsidRPr="00C56D29">
        <w:rPr>
          <w:rFonts w:ascii="Arial" w:hAnsi="Arial" w:hint="cs"/>
          <w:noProof w:val="0"/>
          <w:rtl/>
        </w:rPr>
        <w:t xml:space="preserve"> </w:t>
      </w:r>
      <w:r w:rsidR="002E0032">
        <w:rPr>
          <w:rFonts w:ascii="Arial" w:hAnsi="Arial" w:hint="cs"/>
          <w:noProof w:val="0"/>
        </w:rPr>
        <w:t xml:space="preserve"> </w:t>
      </w:r>
      <w:r w:rsidR="008048A7" w:rsidRPr="00C56D29">
        <w:rPr>
          <w:rFonts w:ascii="Arial" w:hAnsi="Arial" w:hint="cs"/>
          <w:noProof w:val="0"/>
          <w:rtl/>
        </w:rPr>
        <w:t xml:space="preserve">לא הועבר על שמה וכלל לא ברור באיזו דירה זכתה, ואף אין </w:t>
      </w:r>
      <w:r w:rsidR="005E3D6F" w:rsidRPr="00C56D29">
        <w:rPr>
          <w:rFonts w:ascii="Arial" w:hAnsi="Arial" w:hint="cs"/>
          <w:noProof w:val="0"/>
          <w:rtl/>
        </w:rPr>
        <w:t xml:space="preserve">מסמכים המוכיחים כי המנוחה ו/או מי מבני משפחתה רכשו הדירה. </w:t>
      </w:r>
      <w:r w:rsidR="00887CF8" w:rsidRPr="00C56D29">
        <w:rPr>
          <w:rFonts w:ascii="Arial" w:hAnsi="Arial" w:hint="cs"/>
          <w:noProof w:val="0"/>
          <w:rtl/>
        </w:rPr>
        <w:t xml:space="preserve">לטענתה, בירור </w:t>
      </w:r>
      <w:r w:rsidR="00887CF8" w:rsidRPr="00C56D29">
        <w:rPr>
          <w:rFonts w:ascii="Arial" w:hAnsi="Arial" w:hint="cs"/>
          <w:noProof w:val="0"/>
          <w:rtl/>
        </w:rPr>
        <w:lastRenderedPageBreak/>
        <w:t xml:space="preserve">זכויותיה של המנוחה </w:t>
      </w:r>
      <w:r w:rsidR="005E3D6F" w:rsidRPr="00C56D29">
        <w:rPr>
          <w:rFonts w:ascii="Arial" w:hAnsi="Arial" w:hint="cs"/>
          <w:noProof w:val="0"/>
          <w:rtl/>
        </w:rPr>
        <w:t xml:space="preserve">בדירה והעברתן על שמה </w:t>
      </w:r>
      <w:r w:rsidR="000F322C" w:rsidRPr="00C56D29">
        <w:rPr>
          <w:rFonts w:ascii="Arial" w:hAnsi="Arial" w:hint="cs"/>
          <w:noProof w:val="0"/>
          <w:rtl/>
        </w:rPr>
        <w:t>(לרבות תשלומים ככל שיידרש</w:t>
      </w:r>
      <w:r w:rsidR="005E3D6F" w:rsidRPr="00C56D29">
        <w:rPr>
          <w:rFonts w:ascii="Arial" w:hAnsi="Arial" w:hint="cs"/>
          <w:noProof w:val="0"/>
          <w:rtl/>
        </w:rPr>
        <w:t>ו</w:t>
      </w:r>
      <w:r w:rsidR="000F322C" w:rsidRPr="00C56D29">
        <w:rPr>
          <w:rFonts w:ascii="Arial" w:hAnsi="Arial" w:hint="cs"/>
          <w:noProof w:val="0"/>
          <w:rtl/>
        </w:rPr>
        <w:t xml:space="preserve"> </w:t>
      </w:r>
      <w:r w:rsidR="005E3D6F" w:rsidRPr="00C56D29">
        <w:rPr>
          <w:rFonts w:ascii="Arial" w:hAnsi="Arial" w:hint="cs"/>
          <w:noProof w:val="0"/>
          <w:rtl/>
        </w:rPr>
        <w:t xml:space="preserve">עבור </w:t>
      </w:r>
      <w:r w:rsidR="000F322C" w:rsidRPr="00C56D29">
        <w:rPr>
          <w:rFonts w:ascii="Arial" w:hAnsi="Arial" w:hint="cs"/>
          <w:noProof w:val="0"/>
          <w:rtl/>
        </w:rPr>
        <w:t xml:space="preserve">מס, אגרות, </w:t>
      </w:r>
      <w:r w:rsidR="008048A7" w:rsidRPr="00C56D29">
        <w:rPr>
          <w:rFonts w:ascii="Arial" w:hAnsi="Arial" w:hint="cs"/>
          <w:noProof w:val="0"/>
          <w:rtl/>
        </w:rPr>
        <w:t xml:space="preserve">עלות </w:t>
      </w:r>
      <w:r w:rsidR="000F322C" w:rsidRPr="00C56D29">
        <w:rPr>
          <w:rFonts w:ascii="Arial" w:hAnsi="Arial" w:hint="cs"/>
          <w:noProof w:val="0"/>
          <w:rtl/>
        </w:rPr>
        <w:t>חוקרים פרטיים</w:t>
      </w:r>
      <w:r w:rsidR="005E3D6F" w:rsidRPr="00C56D29">
        <w:rPr>
          <w:rFonts w:ascii="Arial" w:hAnsi="Arial" w:hint="cs"/>
          <w:noProof w:val="0"/>
          <w:rtl/>
        </w:rPr>
        <w:t xml:space="preserve"> </w:t>
      </w:r>
      <w:r w:rsidR="008048A7" w:rsidRPr="00C56D29">
        <w:rPr>
          <w:rFonts w:ascii="Arial" w:hAnsi="Arial" w:hint="cs"/>
          <w:noProof w:val="0"/>
          <w:rtl/>
        </w:rPr>
        <w:t xml:space="preserve">במידת הצורך </w:t>
      </w:r>
      <w:r w:rsidR="005E3D6F" w:rsidRPr="00C56D29">
        <w:rPr>
          <w:rFonts w:ascii="Arial" w:hAnsi="Arial" w:hint="cs"/>
          <w:noProof w:val="0"/>
          <w:rtl/>
        </w:rPr>
        <w:t>וכו'</w:t>
      </w:r>
      <w:r w:rsidR="000F322C" w:rsidRPr="00C56D29">
        <w:rPr>
          <w:rFonts w:ascii="Arial" w:hAnsi="Arial" w:hint="cs"/>
          <w:noProof w:val="0"/>
          <w:rtl/>
        </w:rPr>
        <w:t>)</w:t>
      </w:r>
      <w:r w:rsidR="00887CF8" w:rsidRPr="00C56D29">
        <w:rPr>
          <w:rFonts w:ascii="Arial" w:hAnsi="Arial" w:hint="cs"/>
          <w:noProof w:val="0"/>
          <w:rtl/>
        </w:rPr>
        <w:t xml:space="preserve">  דורש </w:t>
      </w:r>
      <w:r w:rsidR="00887CF8" w:rsidRPr="00C56D29">
        <w:rPr>
          <w:rFonts w:ascii="Arial" w:hAnsi="Arial" w:hint="cs"/>
          <w:i/>
          <w:iCs/>
          <w:noProof w:val="0"/>
          <w:rtl/>
        </w:rPr>
        <w:t>"עבודה אבל גם ממון"</w:t>
      </w:r>
      <w:r w:rsidR="005E3D6F" w:rsidRPr="00C56D29">
        <w:rPr>
          <w:rFonts w:ascii="Arial" w:hAnsi="Arial" w:hint="cs"/>
          <w:i/>
          <w:iCs/>
          <w:noProof w:val="0"/>
          <w:rtl/>
        </w:rPr>
        <w:t>,</w:t>
      </w:r>
      <w:r w:rsidR="005E3D6F" w:rsidRPr="00C56D29">
        <w:rPr>
          <w:rFonts w:ascii="Arial" w:hAnsi="Arial" w:hint="cs"/>
          <w:noProof w:val="0"/>
          <w:rtl/>
        </w:rPr>
        <w:t xml:space="preserve"> ועל כן </w:t>
      </w:r>
      <w:r w:rsidR="000F322C" w:rsidRPr="00C56D29">
        <w:rPr>
          <w:rFonts w:ascii="Arial" w:hAnsi="Arial" w:hint="cs"/>
          <w:noProof w:val="0"/>
          <w:rtl/>
        </w:rPr>
        <w:t xml:space="preserve">יש הכרח כי המשיבה1 תשיב לקופת העיזבון כספים שגבתה, </w:t>
      </w:r>
      <w:r w:rsidR="005E3D6F" w:rsidRPr="00C56D29">
        <w:rPr>
          <w:rFonts w:ascii="Arial" w:hAnsi="Arial" w:hint="cs"/>
          <w:noProof w:val="0"/>
          <w:rtl/>
        </w:rPr>
        <w:t>ש</w:t>
      </w:r>
      <w:r w:rsidR="000F322C" w:rsidRPr="00C56D29">
        <w:rPr>
          <w:rFonts w:ascii="Arial" w:hAnsi="Arial" w:hint="cs"/>
          <w:noProof w:val="0"/>
          <w:rtl/>
        </w:rPr>
        <w:t xml:space="preserve">אחרת רצון המנוחה לא יקוים. </w:t>
      </w:r>
      <w:r w:rsidR="005E3D6F" w:rsidRPr="00C56D29">
        <w:rPr>
          <w:rFonts w:ascii="Arial" w:hAnsi="Arial" w:hint="cs"/>
          <w:noProof w:val="0"/>
          <w:rtl/>
        </w:rPr>
        <w:t xml:space="preserve">עוד </w:t>
      </w:r>
      <w:r w:rsidR="000F322C" w:rsidRPr="00C56D29">
        <w:rPr>
          <w:rFonts w:ascii="Arial" w:hAnsi="Arial" w:hint="cs"/>
          <w:noProof w:val="0"/>
          <w:rtl/>
        </w:rPr>
        <w:t>לטענתה, בהתאם להוראות המנוחה בצוואתה לא היתה רשאית המשיבה</w:t>
      </w:r>
      <w:r w:rsidR="00905CFB">
        <w:rPr>
          <w:rFonts w:ascii="Arial" w:hAnsi="Arial" w:hint="cs"/>
          <w:noProof w:val="0"/>
          <w:rtl/>
        </w:rPr>
        <w:t>1</w:t>
      </w:r>
      <w:r w:rsidR="000F322C" w:rsidRPr="00C56D29">
        <w:rPr>
          <w:rFonts w:ascii="Arial" w:hAnsi="Arial" w:hint="cs"/>
          <w:noProof w:val="0"/>
          <w:rtl/>
        </w:rPr>
        <w:t xml:space="preserve"> לגבות לעצמה כספים טרם יקבלו כל היורשים את שלהם. </w:t>
      </w:r>
    </w:p>
    <w:p w:rsidR="00E237BD" w:rsidRDefault="00E237BD" w:rsidP="00E237BD">
      <w:pPr>
        <w:pStyle w:val="ad"/>
        <w:spacing w:line="360" w:lineRule="auto"/>
        <w:jc w:val="both"/>
        <w:rPr>
          <w:rFonts w:ascii="Arial" w:hAnsi="Arial"/>
          <w:noProof w:val="0"/>
        </w:rPr>
      </w:pPr>
    </w:p>
    <w:p w:rsidR="00E237BD" w:rsidRPr="00C56D29" w:rsidRDefault="00C56D29" w:rsidP="00C56D29">
      <w:pPr>
        <w:rPr>
          <w:rFonts w:ascii="Arial" w:hAnsi="Arial"/>
          <w:b/>
          <w:bCs/>
          <w:noProof w:val="0"/>
          <w:u w:val="single"/>
          <w:rtl/>
        </w:rPr>
      </w:pPr>
      <w:r w:rsidRPr="00C56D29">
        <w:rPr>
          <w:rFonts w:ascii="Arial" w:hAnsi="Arial" w:hint="cs"/>
          <w:b/>
          <w:bCs/>
          <w:noProof w:val="0"/>
          <w:u w:val="single"/>
          <w:rtl/>
        </w:rPr>
        <w:t xml:space="preserve">עמדת ב"כ היועמ"ש </w:t>
      </w:r>
    </w:p>
    <w:p w:rsidR="00E237BD" w:rsidRPr="00E237BD" w:rsidRDefault="00E237BD" w:rsidP="00E237BD">
      <w:pPr>
        <w:ind w:left="360"/>
        <w:rPr>
          <w:rFonts w:ascii="Arial" w:hAnsi="Arial"/>
          <w:noProof w:val="0"/>
          <w:rtl/>
        </w:rPr>
      </w:pPr>
    </w:p>
    <w:p w:rsidR="000F322C" w:rsidRDefault="000F322C" w:rsidP="00E237BD">
      <w:pPr>
        <w:pStyle w:val="ad"/>
        <w:numPr>
          <w:ilvl w:val="0"/>
          <w:numId w:val="2"/>
        </w:numPr>
        <w:spacing w:line="360" w:lineRule="auto"/>
        <w:jc w:val="both"/>
        <w:rPr>
          <w:rFonts w:ascii="Arial" w:hAnsi="Arial"/>
          <w:noProof w:val="0"/>
        </w:rPr>
      </w:pPr>
      <w:r w:rsidRPr="00E237BD">
        <w:rPr>
          <w:rFonts w:ascii="Arial" w:hAnsi="Arial" w:hint="cs"/>
          <w:noProof w:val="0"/>
          <w:rtl/>
        </w:rPr>
        <w:t xml:space="preserve">ביום 13.2.2023 </w:t>
      </w:r>
      <w:r w:rsidR="005E3D6F" w:rsidRPr="00E237BD">
        <w:rPr>
          <w:rFonts w:ascii="Arial" w:hAnsi="Arial" w:hint="cs"/>
          <w:noProof w:val="0"/>
          <w:rtl/>
        </w:rPr>
        <w:t xml:space="preserve">הוגשה </w:t>
      </w:r>
      <w:r w:rsidR="005E3D6F" w:rsidRPr="00C56D29">
        <w:rPr>
          <w:rFonts w:ascii="Arial" w:hAnsi="Arial" w:hint="cs"/>
          <w:noProof w:val="0"/>
          <w:rtl/>
        </w:rPr>
        <w:t>עמדת ב"כ היועמ</w:t>
      </w:r>
      <w:r w:rsidR="00E237BD" w:rsidRPr="00C56D29">
        <w:rPr>
          <w:rFonts w:ascii="Arial" w:hAnsi="Arial" w:hint="cs"/>
          <w:noProof w:val="0"/>
          <w:rtl/>
        </w:rPr>
        <w:t>"</w:t>
      </w:r>
      <w:r w:rsidR="005E3D6F" w:rsidRPr="00C56D29">
        <w:rPr>
          <w:rFonts w:ascii="Arial" w:hAnsi="Arial" w:hint="cs"/>
          <w:noProof w:val="0"/>
          <w:rtl/>
        </w:rPr>
        <w:t xml:space="preserve">ש. </w:t>
      </w:r>
    </w:p>
    <w:p w:rsidR="005E3D6F" w:rsidRDefault="005E3D6F" w:rsidP="00905CFB">
      <w:pPr>
        <w:spacing w:line="360" w:lineRule="auto"/>
        <w:ind w:left="720"/>
        <w:jc w:val="both"/>
        <w:rPr>
          <w:rFonts w:ascii="Arial" w:hAnsi="Arial"/>
          <w:noProof w:val="0"/>
          <w:rtl/>
        </w:rPr>
      </w:pPr>
      <w:r>
        <w:rPr>
          <w:rFonts w:ascii="Arial" w:hAnsi="Arial" w:hint="cs"/>
          <w:noProof w:val="0"/>
          <w:rtl/>
        </w:rPr>
        <w:t>ב"כ היועמ</w:t>
      </w:r>
      <w:r w:rsidR="00E237BD">
        <w:rPr>
          <w:rFonts w:ascii="Arial" w:hAnsi="Arial" w:hint="cs"/>
          <w:noProof w:val="0"/>
          <w:rtl/>
        </w:rPr>
        <w:t>"</w:t>
      </w:r>
      <w:r>
        <w:rPr>
          <w:rFonts w:ascii="Arial" w:hAnsi="Arial" w:hint="cs"/>
          <w:noProof w:val="0"/>
          <w:rtl/>
        </w:rPr>
        <w:t>ש הבהיר, כי הואיל והאפ' כללי פטור מבדיקת דיווחים כספיים - הפיקוח לא נערך מתחילת מינוי מנהלת העיזבון, אלא בדיעבד, ועל יסוד הדיווחים שהגישה המשיבה1</w:t>
      </w:r>
      <w:r w:rsidR="005D69A9">
        <w:rPr>
          <w:rFonts w:ascii="Arial" w:hAnsi="Arial" w:hint="cs"/>
          <w:noProof w:val="0"/>
          <w:rtl/>
        </w:rPr>
        <w:t xml:space="preserve">, </w:t>
      </w:r>
      <w:r w:rsidR="00E237BD">
        <w:rPr>
          <w:rFonts w:ascii="Arial" w:hAnsi="Arial" w:hint="cs"/>
          <w:noProof w:val="0"/>
          <w:rtl/>
        </w:rPr>
        <w:t>(</w:t>
      </w:r>
      <w:r>
        <w:rPr>
          <w:rFonts w:ascii="Arial" w:hAnsi="Arial" w:hint="cs"/>
          <w:noProof w:val="0"/>
          <w:rtl/>
        </w:rPr>
        <w:t>קרי. פרטת העיזבון ודו"ח כספי המתייחסים לתקופה 23.11.21 ועד 9.5.22</w:t>
      </w:r>
      <w:r w:rsidR="00E237BD">
        <w:rPr>
          <w:rFonts w:ascii="Arial" w:hAnsi="Arial" w:hint="cs"/>
          <w:noProof w:val="0"/>
          <w:rtl/>
        </w:rPr>
        <w:t>)</w:t>
      </w:r>
      <w:r w:rsidR="005D69A9">
        <w:rPr>
          <w:rFonts w:ascii="Arial" w:hAnsi="Arial" w:hint="cs"/>
          <w:noProof w:val="0"/>
          <w:rtl/>
        </w:rPr>
        <w:t xml:space="preserve">. </w:t>
      </w:r>
    </w:p>
    <w:p w:rsidR="005D69A9" w:rsidRDefault="005D69A9" w:rsidP="005D69A9">
      <w:pPr>
        <w:spacing w:line="360" w:lineRule="auto"/>
        <w:jc w:val="both"/>
        <w:rPr>
          <w:rFonts w:ascii="Arial" w:hAnsi="Arial"/>
          <w:noProof w:val="0"/>
          <w:rtl/>
        </w:rPr>
      </w:pPr>
      <w:r>
        <w:rPr>
          <w:rFonts w:ascii="Arial" w:hAnsi="Arial" w:hint="cs"/>
          <w:noProof w:val="0"/>
          <w:rtl/>
        </w:rPr>
        <w:t xml:space="preserve"> </w:t>
      </w:r>
    </w:p>
    <w:p w:rsidR="005D69A9" w:rsidRPr="00C56D29" w:rsidRDefault="00E237BD" w:rsidP="00905CFB">
      <w:pPr>
        <w:pStyle w:val="ad"/>
        <w:spacing w:line="360" w:lineRule="auto"/>
        <w:jc w:val="both"/>
        <w:rPr>
          <w:rFonts w:ascii="Arial" w:hAnsi="Arial"/>
          <w:noProof w:val="0"/>
        </w:rPr>
      </w:pPr>
      <w:r w:rsidRPr="00C56D29">
        <w:rPr>
          <w:rFonts w:ascii="Arial" w:hAnsi="Arial" w:hint="cs"/>
          <w:noProof w:val="0"/>
          <w:u w:val="single"/>
          <w:rtl/>
        </w:rPr>
        <w:t xml:space="preserve">לעניין </w:t>
      </w:r>
      <w:r w:rsidR="005D69A9" w:rsidRPr="00C56D29">
        <w:rPr>
          <w:rFonts w:ascii="Arial" w:hAnsi="Arial" w:hint="cs"/>
          <w:noProof w:val="0"/>
          <w:u w:val="single"/>
          <w:rtl/>
        </w:rPr>
        <w:t>דירות ה</w:t>
      </w:r>
      <w:r w:rsidR="009C1984">
        <w:rPr>
          <w:rFonts w:ascii="Arial" w:hAnsi="Arial" w:hint="cs"/>
          <w:noProof w:val="0"/>
          <w:u w:val="single"/>
          <w:rtl/>
        </w:rPr>
        <w:t>נ</w:t>
      </w:r>
      <w:r w:rsidR="005D69A9" w:rsidRPr="00C56D29">
        <w:rPr>
          <w:rFonts w:ascii="Arial" w:hAnsi="Arial" w:hint="cs"/>
          <w:noProof w:val="0"/>
          <w:u w:val="single"/>
          <w:rtl/>
        </w:rPr>
        <w:t>כללות בעיזבון</w:t>
      </w:r>
      <w:r w:rsidR="005D69A9" w:rsidRPr="00C56D29">
        <w:rPr>
          <w:rFonts w:ascii="Arial" w:hAnsi="Arial"/>
          <w:noProof w:val="0"/>
          <w:rtl/>
        </w:rPr>
        <w:t>–</w:t>
      </w:r>
      <w:r w:rsidRPr="00C56D29">
        <w:rPr>
          <w:rFonts w:ascii="Arial" w:hAnsi="Arial" w:hint="cs"/>
          <w:noProof w:val="0"/>
          <w:rtl/>
        </w:rPr>
        <w:t xml:space="preserve"> כל </w:t>
      </w:r>
      <w:r w:rsidR="005D69A9" w:rsidRPr="00C56D29">
        <w:rPr>
          <w:rFonts w:ascii="Arial" w:hAnsi="Arial" w:hint="cs"/>
          <w:noProof w:val="0"/>
          <w:rtl/>
        </w:rPr>
        <w:t>הדירות אשר דווחו בפרטה הועברו ע"ש היורשים, למעט הדיר</w:t>
      </w:r>
      <w:r w:rsidRPr="00C56D29">
        <w:rPr>
          <w:rFonts w:ascii="Arial" w:hAnsi="Arial" w:hint="cs"/>
          <w:noProof w:val="0"/>
          <w:rtl/>
        </w:rPr>
        <w:t xml:space="preserve">ות </w:t>
      </w:r>
      <w:r w:rsidR="005D69A9" w:rsidRPr="00C56D29">
        <w:rPr>
          <w:rFonts w:ascii="Arial" w:hAnsi="Arial" w:hint="cs"/>
          <w:noProof w:val="0"/>
          <w:rtl/>
        </w:rPr>
        <w:t xml:space="preserve">ברח' </w:t>
      </w:r>
      <w:r w:rsidR="002E0032">
        <w:rPr>
          <w:rFonts w:ascii="Arial" w:hAnsi="Arial"/>
          <w:noProof w:val="0"/>
        </w:rPr>
        <w:t xml:space="preserve"> </w:t>
      </w:r>
      <w:r w:rsidR="002E0032">
        <w:rPr>
          <w:rFonts w:ascii="Arial" w:hAnsi="Arial" w:hint="cs"/>
          <w:noProof w:val="0"/>
        </w:rPr>
        <w:t>A</w:t>
      </w:r>
      <w:r w:rsidR="009C1984">
        <w:rPr>
          <w:rFonts w:ascii="Arial" w:hAnsi="Arial" w:hint="cs"/>
          <w:noProof w:val="0"/>
          <w:rtl/>
        </w:rPr>
        <w:t>וברח'</w:t>
      </w:r>
      <w:r w:rsidR="002E0032">
        <w:rPr>
          <w:rFonts w:ascii="Arial" w:hAnsi="Arial" w:hint="cs"/>
          <w:noProof w:val="0"/>
          <w:rtl/>
        </w:rPr>
        <w:t xml:space="preserve"> </w:t>
      </w:r>
      <w:r w:rsidR="002E0032">
        <w:rPr>
          <w:rFonts w:ascii="Arial" w:hAnsi="Arial" w:hint="cs"/>
          <w:noProof w:val="0"/>
        </w:rPr>
        <w:t>B</w:t>
      </w:r>
      <w:r w:rsidR="009C1984">
        <w:rPr>
          <w:rFonts w:ascii="Arial" w:hAnsi="Arial" w:hint="cs"/>
          <w:noProof w:val="0"/>
          <w:rtl/>
        </w:rPr>
        <w:t xml:space="preserve"> </w:t>
      </w:r>
      <w:r w:rsidR="00DE4B37">
        <w:rPr>
          <w:rFonts w:ascii="Arial" w:hAnsi="Arial" w:hint="cs"/>
          <w:noProof w:val="0"/>
          <w:rtl/>
        </w:rPr>
        <w:t xml:space="preserve"> </w:t>
      </w:r>
      <w:r w:rsidR="005D69A9" w:rsidRPr="00C56D29">
        <w:rPr>
          <w:rFonts w:ascii="Arial" w:hAnsi="Arial" w:hint="cs"/>
          <w:noProof w:val="0"/>
          <w:rtl/>
        </w:rPr>
        <w:t xml:space="preserve">ע"ש </w:t>
      </w:r>
      <w:r w:rsidR="007E1700" w:rsidRPr="00C56D29">
        <w:rPr>
          <w:rFonts w:ascii="Arial" w:hAnsi="Arial" w:hint="cs"/>
          <w:noProof w:val="0"/>
          <w:rtl/>
        </w:rPr>
        <w:t xml:space="preserve">היורשים המשיבים 2 ו-5, </w:t>
      </w:r>
      <w:r w:rsidR="005D69A9" w:rsidRPr="00C56D29">
        <w:rPr>
          <w:rFonts w:ascii="Arial" w:hAnsi="Arial" w:hint="cs"/>
          <w:noProof w:val="0"/>
          <w:rtl/>
        </w:rPr>
        <w:t xml:space="preserve">לגביהן ציינה המשיבה1 כי אינן רשומות ע"ש המנוחה. </w:t>
      </w:r>
    </w:p>
    <w:p w:rsidR="007E1700" w:rsidRPr="009C1984" w:rsidRDefault="007E1700" w:rsidP="007E1700">
      <w:pPr>
        <w:pStyle w:val="ad"/>
        <w:spacing w:line="360" w:lineRule="auto"/>
        <w:ind w:left="1080"/>
        <w:jc w:val="both"/>
        <w:rPr>
          <w:rFonts w:ascii="Arial" w:hAnsi="Arial"/>
          <w:noProof w:val="0"/>
          <w:rtl/>
        </w:rPr>
      </w:pPr>
    </w:p>
    <w:p w:rsidR="007E1700" w:rsidRPr="00C56D29" w:rsidRDefault="007E1700" w:rsidP="009C1984">
      <w:pPr>
        <w:pStyle w:val="ad"/>
        <w:spacing w:line="360" w:lineRule="auto"/>
        <w:jc w:val="both"/>
        <w:rPr>
          <w:rFonts w:ascii="Arial" w:hAnsi="Arial"/>
          <w:noProof w:val="0"/>
          <w:rtl/>
        </w:rPr>
      </w:pPr>
      <w:r w:rsidRPr="00C56D29">
        <w:rPr>
          <w:rFonts w:ascii="Arial" w:hAnsi="Arial" w:hint="cs"/>
          <w:noProof w:val="0"/>
          <w:u w:val="single"/>
          <w:rtl/>
        </w:rPr>
        <w:t>לעניין הכספים הכלולים בעיזבון</w:t>
      </w:r>
      <w:r w:rsidRPr="00C56D29">
        <w:rPr>
          <w:rFonts w:ascii="Arial" w:hAnsi="Arial" w:hint="cs"/>
          <w:noProof w:val="0"/>
          <w:rtl/>
        </w:rPr>
        <w:t xml:space="preserve"> </w:t>
      </w:r>
      <w:r w:rsidRPr="00C56D29">
        <w:rPr>
          <w:rFonts w:ascii="Arial" w:hAnsi="Arial"/>
          <w:noProof w:val="0"/>
          <w:rtl/>
        </w:rPr>
        <w:t>–</w:t>
      </w:r>
      <w:r w:rsidRPr="00C56D29">
        <w:rPr>
          <w:rFonts w:ascii="Arial" w:hAnsi="Arial" w:hint="cs"/>
          <w:noProof w:val="0"/>
          <w:rtl/>
        </w:rPr>
        <w:t xml:space="preserve"> </w:t>
      </w:r>
    </w:p>
    <w:p w:rsidR="007E1700" w:rsidRDefault="007E1700" w:rsidP="00905CFB">
      <w:pPr>
        <w:pStyle w:val="ad"/>
        <w:numPr>
          <w:ilvl w:val="0"/>
          <w:numId w:val="1"/>
        </w:numPr>
        <w:spacing w:line="360" w:lineRule="auto"/>
        <w:jc w:val="both"/>
        <w:rPr>
          <w:rFonts w:ascii="Arial" w:hAnsi="Arial"/>
          <w:noProof w:val="0"/>
        </w:rPr>
      </w:pPr>
      <w:r>
        <w:rPr>
          <w:rFonts w:ascii="Arial" w:hAnsi="Arial" w:hint="cs"/>
          <w:noProof w:val="0"/>
          <w:rtl/>
        </w:rPr>
        <w:t xml:space="preserve">הפרטה </w:t>
      </w:r>
      <w:r w:rsidR="005D69A9">
        <w:rPr>
          <w:rFonts w:ascii="Arial" w:hAnsi="Arial" w:hint="cs"/>
          <w:noProof w:val="0"/>
          <w:rtl/>
        </w:rPr>
        <w:t xml:space="preserve">אינה משקפת את נכסי העיזבון ויתרות הכספים נכון ליום הפטירה (6.3.20) </w:t>
      </w:r>
      <w:r w:rsidR="000B29F4">
        <w:rPr>
          <w:rFonts w:ascii="Arial" w:hAnsi="Arial" w:hint="cs"/>
          <w:noProof w:val="0"/>
          <w:rtl/>
        </w:rPr>
        <w:t xml:space="preserve">שכן המשיבה1 הציגה מסמכים </w:t>
      </w:r>
      <w:r w:rsidR="005D69A9">
        <w:rPr>
          <w:rFonts w:ascii="Arial" w:hAnsi="Arial" w:hint="cs"/>
          <w:noProof w:val="0"/>
          <w:rtl/>
        </w:rPr>
        <w:t>ליום 31.3.20</w:t>
      </w:r>
      <w:r>
        <w:rPr>
          <w:rFonts w:ascii="Arial" w:hAnsi="Arial" w:hint="cs"/>
          <w:noProof w:val="0"/>
          <w:rtl/>
        </w:rPr>
        <w:t xml:space="preserve"> על אף </w:t>
      </w:r>
      <w:r w:rsidR="000B29F4">
        <w:rPr>
          <w:rFonts w:ascii="Arial" w:hAnsi="Arial" w:hint="cs"/>
          <w:noProof w:val="0"/>
          <w:rtl/>
        </w:rPr>
        <w:t>ש</w:t>
      </w:r>
      <w:r>
        <w:rPr>
          <w:rFonts w:ascii="Arial" w:hAnsi="Arial" w:hint="cs"/>
          <w:noProof w:val="0"/>
          <w:rtl/>
        </w:rPr>
        <w:t xml:space="preserve">התבקשה להמציא מסמכים ליום הפטירה. </w:t>
      </w:r>
    </w:p>
    <w:p w:rsidR="007E1700" w:rsidRDefault="005D69A9" w:rsidP="00DE4B37">
      <w:pPr>
        <w:pStyle w:val="ad"/>
        <w:numPr>
          <w:ilvl w:val="0"/>
          <w:numId w:val="1"/>
        </w:numPr>
        <w:spacing w:line="360" w:lineRule="auto"/>
        <w:jc w:val="both"/>
        <w:rPr>
          <w:rFonts w:ascii="Arial" w:hAnsi="Arial"/>
          <w:noProof w:val="0"/>
        </w:rPr>
      </w:pPr>
      <w:r>
        <w:rPr>
          <w:rFonts w:ascii="Arial" w:hAnsi="Arial" w:hint="cs"/>
          <w:noProof w:val="0"/>
          <w:rtl/>
        </w:rPr>
        <w:t xml:space="preserve">מעיון בדפי החשבון עולה כי למנוחה היו לפחות 2 חשבונות הינם משותפים </w:t>
      </w:r>
      <w:r w:rsidR="009C1984">
        <w:rPr>
          <w:rFonts w:ascii="Arial" w:hAnsi="Arial" w:hint="cs"/>
          <w:noProof w:val="0"/>
          <w:rtl/>
        </w:rPr>
        <w:t>לה</w:t>
      </w:r>
      <w:r>
        <w:rPr>
          <w:rFonts w:ascii="Arial" w:hAnsi="Arial" w:hint="cs"/>
          <w:noProof w:val="0"/>
          <w:rtl/>
        </w:rPr>
        <w:t xml:space="preserve">, </w:t>
      </w:r>
      <w:r w:rsidR="009C1984">
        <w:rPr>
          <w:rFonts w:ascii="Arial" w:hAnsi="Arial" w:hint="cs"/>
          <w:noProof w:val="0"/>
          <w:rtl/>
        </w:rPr>
        <w:t>ל</w:t>
      </w:r>
      <w:r>
        <w:rPr>
          <w:rFonts w:ascii="Arial" w:hAnsi="Arial" w:hint="cs"/>
          <w:noProof w:val="0"/>
          <w:rtl/>
        </w:rPr>
        <w:t>בעלה ז"ל  ו</w:t>
      </w:r>
      <w:r w:rsidR="009C1984">
        <w:rPr>
          <w:rFonts w:ascii="Arial" w:hAnsi="Arial" w:hint="cs"/>
          <w:noProof w:val="0"/>
          <w:rtl/>
        </w:rPr>
        <w:t>ל</w:t>
      </w:r>
      <w:r>
        <w:rPr>
          <w:rFonts w:ascii="Arial" w:hAnsi="Arial" w:hint="cs"/>
          <w:noProof w:val="0"/>
          <w:rtl/>
        </w:rPr>
        <w:t xml:space="preserve">בתם ז"ל. </w:t>
      </w:r>
    </w:p>
    <w:p w:rsidR="009B17A4" w:rsidRDefault="007E1700" w:rsidP="00DE4B37">
      <w:pPr>
        <w:pStyle w:val="ad"/>
        <w:spacing w:line="360" w:lineRule="auto"/>
        <w:jc w:val="both"/>
        <w:rPr>
          <w:rFonts w:ascii="Arial" w:hAnsi="Arial"/>
          <w:noProof w:val="0"/>
          <w:rtl/>
        </w:rPr>
      </w:pPr>
      <w:r>
        <w:rPr>
          <w:rFonts w:ascii="Arial" w:hAnsi="Arial" w:hint="cs"/>
          <w:noProof w:val="0"/>
          <w:rtl/>
        </w:rPr>
        <w:t>המנוחה הינה הזוכה בעזבונו של בעלה ז"ל כאמור בצו קיום צוואה</w:t>
      </w:r>
      <w:r w:rsidR="009B17A4">
        <w:rPr>
          <w:rFonts w:ascii="Arial" w:hAnsi="Arial" w:hint="cs"/>
          <w:noProof w:val="0"/>
          <w:rtl/>
        </w:rPr>
        <w:t>.</w:t>
      </w:r>
    </w:p>
    <w:p w:rsidR="002E4BA9" w:rsidRDefault="007A4F61" w:rsidP="00905CFB">
      <w:pPr>
        <w:pStyle w:val="ad"/>
        <w:spacing w:line="360" w:lineRule="auto"/>
        <w:jc w:val="both"/>
        <w:rPr>
          <w:rFonts w:ascii="Arial" w:hAnsi="Arial"/>
          <w:noProof w:val="0"/>
          <w:rtl/>
        </w:rPr>
      </w:pPr>
      <w:r>
        <w:rPr>
          <w:rFonts w:ascii="Arial" w:hAnsi="Arial" w:hint="cs"/>
          <w:noProof w:val="0"/>
          <w:rtl/>
        </w:rPr>
        <w:t xml:space="preserve">ואולם, המנוחה ובעלה הינם היורשים של </w:t>
      </w:r>
      <w:r w:rsidRPr="007A4F61">
        <w:rPr>
          <w:rFonts w:ascii="Arial" w:hAnsi="Arial" w:hint="cs"/>
          <w:noProof w:val="0"/>
          <w:u w:val="single"/>
          <w:rtl/>
        </w:rPr>
        <w:t>מחצית</w:t>
      </w:r>
      <w:r>
        <w:rPr>
          <w:rFonts w:ascii="Arial" w:hAnsi="Arial" w:hint="cs"/>
          <w:noProof w:val="0"/>
          <w:rtl/>
        </w:rPr>
        <w:t xml:space="preserve"> עזבון בתם ז"ל, כאשר בן הזוג ד</w:t>
      </w:r>
      <w:r w:rsidR="00DE4B37">
        <w:rPr>
          <w:rFonts w:ascii="Arial" w:hAnsi="Arial" w:hint="cs"/>
          <w:noProof w:val="0"/>
          <w:rtl/>
        </w:rPr>
        <w:t xml:space="preserve">' </w:t>
      </w:r>
      <w:r w:rsidR="009C1984">
        <w:rPr>
          <w:rFonts w:ascii="Arial" w:hAnsi="Arial" w:hint="cs"/>
          <w:noProof w:val="0"/>
          <w:rtl/>
        </w:rPr>
        <w:t>יורש ה</w:t>
      </w:r>
      <w:r>
        <w:rPr>
          <w:rFonts w:ascii="Arial" w:hAnsi="Arial" w:hint="cs"/>
          <w:noProof w:val="0"/>
          <w:rtl/>
        </w:rPr>
        <w:t xml:space="preserve">מחצית השניה. בין יורשי הבת ז"ל </w:t>
      </w:r>
      <w:r w:rsidR="009B17A4">
        <w:rPr>
          <w:rFonts w:ascii="Arial" w:hAnsi="Arial" w:hint="cs"/>
          <w:noProof w:val="0"/>
          <w:rtl/>
        </w:rPr>
        <w:t>נערך הסכם חלוקת עיזבון שניתן</w:t>
      </w:r>
      <w:r w:rsidR="007E1700">
        <w:rPr>
          <w:rFonts w:ascii="Arial" w:hAnsi="Arial" w:hint="cs"/>
          <w:noProof w:val="0"/>
          <w:rtl/>
        </w:rPr>
        <w:t xml:space="preserve"> לו </w:t>
      </w:r>
      <w:r w:rsidR="002E4BA9">
        <w:rPr>
          <w:rFonts w:ascii="Arial" w:hAnsi="Arial" w:hint="cs"/>
          <w:noProof w:val="0"/>
          <w:rtl/>
        </w:rPr>
        <w:t>תוקף של פס"ד ביום 10.3.15</w:t>
      </w:r>
      <w:r w:rsidR="007E1700">
        <w:rPr>
          <w:rFonts w:ascii="Arial" w:hAnsi="Arial" w:hint="cs"/>
          <w:noProof w:val="0"/>
          <w:rtl/>
        </w:rPr>
        <w:t>.</w:t>
      </w:r>
    </w:p>
    <w:p w:rsidR="002E4BA9" w:rsidRDefault="007E1700" w:rsidP="00DE4B37">
      <w:pPr>
        <w:pStyle w:val="ad"/>
        <w:spacing w:line="360" w:lineRule="auto"/>
        <w:jc w:val="both"/>
        <w:rPr>
          <w:rFonts w:ascii="Arial" w:hAnsi="Arial"/>
          <w:noProof w:val="0"/>
          <w:rtl/>
        </w:rPr>
      </w:pPr>
      <w:r>
        <w:rPr>
          <w:rFonts w:ascii="Arial" w:hAnsi="Arial" w:hint="cs"/>
          <w:noProof w:val="0"/>
          <w:rtl/>
        </w:rPr>
        <w:t xml:space="preserve">לעמדת ב"כ היועמ"ש, </w:t>
      </w:r>
      <w:r w:rsidR="009B17A4">
        <w:rPr>
          <w:rFonts w:ascii="Arial" w:hAnsi="Arial" w:hint="cs"/>
          <w:noProof w:val="0"/>
          <w:rtl/>
        </w:rPr>
        <w:t>מש</w:t>
      </w:r>
      <w:r>
        <w:rPr>
          <w:rFonts w:ascii="Arial" w:hAnsi="Arial" w:hint="cs"/>
          <w:noProof w:val="0"/>
          <w:rtl/>
        </w:rPr>
        <w:t xml:space="preserve">הבעלות בחשבונות הבנק נותרה משותפת ל- 3 המנוחים, לא ברור האם הסכם חלוקת </w:t>
      </w:r>
      <w:r w:rsidR="002E4BA9">
        <w:rPr>
          <w:rFonts w:ascii="Arial" w:hAnsi="Arial" w:hint="cs"/>
          <w:noProof w:val="0"/>
          <w:rtl/>
        </w:rPr>
        <w:t>העיזבון יצא לפועל וחולקו הכספים המשותפים</w:t>
      </w:r>
      <w:r>
        <w:rPr>
          <w:rFonts w:ascii="Arial" w:hAnsi="Arial" w:hint="cs"/>
          <w:noProof w:val="0"/>
          <w:rtl/>
        </w:rPr>
        <w:t>, וכפועל יוצא האם הכספים בחשבונות המשותפים שייכים למנוחה בלבד. לעמדת</w:t>
      </w:r>
      <w:r w:rsidR="000278DC">
        <w:rPr>
          <w:rFonts w:ascii="Arial" w:hAnsi="Arial" w:hint="cs"/>
          <w:noProof w:val="0"/>
          <w:rtl/>
        </w:rPr>
        <w:t xml:space="preserve"> ב"כ היועמ</w:t>
      </w:r>
      <w:r w:rsidR="009C1984">
        <w:rPr>
          <w:rFonts w:ascii="Arial" w:hAnsi="Arial" w:hint="cs"/>
          <w:noProof w:val="0"/>
          <w:rtl/>
        </w:rPr>
        <w:t>"</w:t>
      </w:r>
      <w:r w:rsidR="000278DC">
        <w:rPr>
          <w:rFonts w:ascii="Arial" w:hAnsi="Arial" w:hint="cs"/>
          <w:noProof w:val="0"/>
          <w:rtl/>
        </w:rPr>
        <w:t>ש</w:t>
      </w:r>
      <w:r>
        <w:rPr>
          <w:rFonts w:ascii="Arial" w:hAnsi="Arial" w:hint="cs"/>
          <w:noProof w:val="0"/>
          <w:rtl/>
        </w:rPr>
        <w:t xml:space="preserve">, יש להבהיר </w:t>
      </w:r>
      <w:r w:rsidR="002E4BA9">
        <w:rPr>
          <w:rFonts w:ascii="Arial" w:hAnsi="Arial" w:hint="cs"/>
          <w:noProof w:val="0"/>
          <w:rtl/>
        </w:rPr>
        <w:t>עניין זה באסמכתאות ולקבל עמדת בן הזוג ד</w:t>
      </w:r>
      <w:r w:rsidR="00DE4B37">
        <w:rPr>
          <w:rFonts w:ascii="Arial" w:hAnsi="Arial" w:hint="cs"/>
          <w:noProof w:val="0"/>
          <w:rtl/>
        </w:rPr>
        <w:t>'</w:t>
      </w:r>
      <w:r w:rsidR="002E4BA9">
        <w:rPr>
          <w:rFonts w:ascii="Arial" w:hAnsi="Arial" w:hint="cs"/>
          <w:noProof w:val="0"/>
          <w:rtl/>
        </w:rPr>
        <w:t xml:space="preserve">. </w:t>
      </w:r>
    </w:p>
    <w:p w:rsidR="000B29F4" w:rsidRDefault="000B29F4" w:rsidP="00477E66">
      <w:pPr>
        <w:pStyle w:val="ad"/>
        <w:spacing w:line="360" w:lineRule="auto"/>
        <w:jc w:val="both"/>
        <w:rPr>
          <w:rFonts w:ascii="Arial" w:hAnsi="Arial"/>
          <w:noProof w:val="0"/>
          <w:rtl/>
        </w:rPr>
      </w:pPr>
      <w:r>
        <w:rPr>
          <w:rFonts w:ascii="Arial" w:hAnsi="Arial" w:hint="cs"/>
          <w:noProof w:val="0"/>
          <w:rtl/>
        </w:rPr>
        <w:t xml:space="preserve">כן התייחס ב"כ היועמ"ש ליתרות המפורטות בכל אחד מהדיווחים שהגישה המשיבה 1: </w:t>
      </w:r>
    </w:p>
    <w:p w:rsidR="002E4BA9" w:rsidRPr="007E1700" w:rsidRDefault="002E4BA9" w:rsidP="002E4BA9">
      <w:pPr>
        <w:spacing w:line="360" w:lineRule="auto"/>
        <w:ind w:left="360"/>
        <w:jc w:val="both"/>
        <w:rPr>
          <w:rFonts w:ascii="Arial" w:hAnsi="Arial"/>
          <w:noProof w:val="0"/>
          <w:rtl/>
        </w:rPr>
      </w:pPr>
    </w:p>
    <w:tbl>
      <w:tblPr>
        <w:tblStyle w:val="a9"/>
        <w:bidiVisual/>
        <w:tblW w:w="0" w:type="auto"/>
        <w:tblInd w:w="360" w:type="dxa"/>
        <w:tblLook w:val="04A0" w:firstRow="1" w:lastRow="0" w:firstColumn="1" w:lastColumn="0" w:noHBand="0" w:noVBand="1"/>
      </w:tblPr>
      <w:tblGrid>
        <w:gridCol w:w="1140"/>
        <w:gridCol w:w="2328"/>
        <w:gridCol w:w="2693"/>
        <w:gridCol w:w="1974"/>
      </w:tblGrid>
      <w:tr w:rsidR="00075E12" w:rsidTr="000B29F4">
        <w:tc>
          <w:tcPr>
            <w:tcW w:w="1140" w:type="dxa"/>
          </w:tcPr>
          <w:p w:rsidR="00E237BD" w:rsidRPr="009B17A4" w:rsidRDefault="00E237BD" w:rsidP="002E4BA9">
            <w:pPr>
              <w:spacing w:line="360" w:lineRule="auto"/>
              <w:jc w:val="both"/>
              <w:rPr>
                <w:rFonts w:ascii="Arial" w:hAnsi="Arial"/>
                <w:b/>
                <w:bCs/>
                <w:noProof w:val="0"/>
                <w:rtl/>
              </w:rPr>
            </w:pPr>
          </w:p>
        </w:tc>
        <w:tc>
          <w:tcPr>
            <w:tcW w:w="2328" w:type="dxa"/>
          </w:tcPr>
          <w:p w:rsidR="00E237BD" w:rsidRPr="00654664" w:rsidRDefault="00E237BD" w:rsidP="002E4BA9">
            <w:pPr>
              <w:spacing w:line="360" w:lineRule="auto"/>
              <w:jc w:val="both"/>
              <w:rPr>
                <w:rFonts w:ascii="Arial" w:hAnsi="Arial"/>
                <w:b/>
                <w:bCs/>
                <w:noProof w:val="0"/>
                <w:rtl/>
              </w:rPr>
            </w:pPr>
            <w:r w:rsidRPr="00654664">
              <w:rPr>
                <w:rFonts w:ascii="Arial" w:hAnsi="Arial" w:hint="cs"/>
                <w:b/>
                <w:bCs/>
                <w:noProof w:val="0"/>
                <w:rtl/>
              </w:rPr>
              <w:t xml:space="preserve">יתרת הכספים בהתאם לדיווח בפרטה </w:t>
            </w:r>
          </w:p>
        </w:tc>
        <w:tc>
          <w:tcPr>
            <w:tcW w:w="2693" w:type="dxa"/>
          </w:tcPr>
          <w:p w:rsidR="00E237BD" w:rsidRPr="00654664" w:rsidRDefault="00E237BD" w:rsidP="002E4BA9">
            <w:pPr>
              <w:spacing w:line="360" w:lineRule="auto"/>
              <w:jc w:val="both"/>
              <w:rPr>
                <w:rFonts w:ascii="Arial" w:hAnsi="Arial"/>
                <w:b/>
                <w:bCs/>
                <w:noProof w:val="0"/>
                <w:rtl/>
              </w:rPr>
            </w:pPr>
            <w:r w:rsidRPr="00654664">
              <w:rPr>
                <w:rFonts w:ascii="Arial" w:hAnsi="Arial" w:hint="cs"/>
                <w:b/>
                <w:bCs/>
                <w:noProof w:val="0"/>
                <w:rtl/>
              </w:rPr>
              <w:t xml:space="preserve">יתרת הכספים בהתאם </w:t>
            </w:r>
            <w:r w:rsidRPr="00654664">
              <w:rPr>
                <w:rFonts w:ascii="Arial" w:hAnsi="Arial" w:hint="cs"/>
                <w:b/>
                <w:bCs/>
                <w:noProof w:val="0"/>
                <w:u w:val="single"/>
                <w:rtl/>
              </w:rPr>
              <w:t>לדיווח הכספי</w:t>
            </w:r>
            <w:r w:rsidRPr="00654664">
              <w:rPr>
                <w:rFonts w:ascii="Arial" w:hAnsi="Arial" w:hint="cs"/>
                <w:b/>
                <w:bCs/>
                <w:noProof w:val="0"/>
                <w:rtl/>
              </w:rPr>
              <w:t xml:space="preserve"> (יתרות פתיחה נכון לחודש 12/2021)</w:t>
            </w:r>
          </w:p>
        </w:tc>
        <w:tc>
          <w:tcPr>
            <w:tcW w:w="1974" w:type="dxa"/>
          </w:tcPr>
          <w:p w:rsidR="00E237BD" w:rsidRPr="00654664" w:rsidRDefault="00E237BD" w:rsidP="009B17A4">
            <w:pPr>
              <w:spacing w:line="360" w:lineRule="auto"/>
              <w:jc w:val="both"/>
              <w:rPr>
                <w:rFonts w:ascii="Arial" w:hAnsi="Arial"/>
                <w:b/>
                <w:bCs/>
                <w:noProof w:val="0"/>
                <w:rtl/>
              </w:rPr>
            </w:pPr>
            <w:r w:rsidRPr="00654664">
              <w:rPr>
                <w:rFonts w:ascii="Arial" w:hAnsi="Arial" w:hint="cs"/>
                <w:b/>
                <w:bCs/>
                <w:noProof w:val="0"/>
                <w:rtl/>
              </w:rPr>
              <w:t>יתרת הכספים ע"פ דוח סופי</w:t>
            </w:r>
            <w:r w:rsidR="009B17A4" w:rsidRPr="00654664">
              <w:rPr>
                <w:rFonts w:ascii="Arial" w:hAnsi="Arial" w:hint="cs"/>
                <w:b/>
                <w:bCs/>
                <w:noProof w:val="0"/>
                <w:rtl/>
              </w:rPr>
              <w:t xml:space="preserve"> </w:t>
            </w:r>
            <w:r w:rsidRPr="00654664">
              <w:rPr>
                <w:rFonts w:ascii="Arial" w:hAnsi="Arial" w:hint="cs"/>
                <w:b/>
                <w:bCs/>
                <w:noProof w:val="0"/>
                <w:rtl/>
              </w:rPr>
              <w:t xml:space="preserve">בתיק האפוטרופסות  </w:t>
            </w:r>
          </w:p>
          <w:p w:rsidR="00E237BD" w:rsidRPr="00654664" w:rsidRDefault="00E237BD" w:rsidP="002E4BA9">
            <w:pPr>
              <w:spacing w:line="360" w:lineRule="auto"/>
              <w:jc w:val="both"/>
              <w:rPr>
                <w:rFonts w:ascii="Arial" w:hAnsi="Arial"/>
                <w:b/>
                <w:bCs/>
                <w:noProof w:val="0"/>
                <w:rtl/>
              </w:rPr>
            </w:pPr>
          </w:p>
        </w:tc>
      </w:tr>
      <w:tr w:rsidR="00075E12" w:rsidTr="000B29F4">
        <w:tc>
          <w:tcPr>
            <w:tcW w:w="1140" w:type="dxa"/>
          </w:tcPr>
          <w:p w:rsidR="009C1984" w:rsidRDefault="009B17A4" w:rsidP="00B85432">
            <w:pPr>
              <w:spacing w:line="360" w:lineRule="auto"/>
              <w:jc w:val="both"/>
              <w:rPr>
                <w:rFonts w:ascii="Arial" w:hAnsi="Arial"/>
                <w:b/>
                <w:bCs/>
                <w:noProof w:val="0"/>
                <w:rtl/>
              </w:rPr>
            </w:pPr>
            <w:r w:rsidRPr="009B17A4">
              <w:rPr>
                <w:rFonts w:ascii="Arial" w:hAnsi="Arial" w:hint="cs"/>
                <w:b/>
                <w:bCs/>
                <w:noProof w:val="0"/>
                <w:rtl/>
              </w:rPr>
              <w:t>כספי</w:t>
            </w:r>
            <w:r w:rsidR="00B85432">
              <w:rPr>
                <w:rFonts w:ascii="Arial" w:hAnsi="Arial" w:hint="cs"/>
                <w:b/>
                <w:bCs/>
                <w:noProof w:val="0"/>
                <w:rtl/>
              </w:rPr>
              <w:t xml:space="preserve"> המנוחה</w:t>
            </w:r>
          </w:p>
          <w:p w:rsidR="00B85432" w:rsidRPr="009B17A4" w:rsidRDefault="009C1984" w:rsidP="009C1984">
            <w:pPr>
              <w:spacing w:line="360" w:lineRule="auto"/>
              <w:jc w:val="both"/>
              <w:rPr>
                <w:rFonts w:ascii="Arial" w:hAnsi="Arial"/>
                <w:b/>
                <w:bCs/>
                <w:noProof w:val="0"/>
                <w:rtl/>
              </w:rPr>
            </w:pPr>
            <w:r>
              <w:rPr>
                <w:rFonts w:ascii="Arial" w:hAnsi="Arial" w:hint="cs"/>
                <w:b/>
                <w:bCs/>
                <w:noProof w:val="0"/>
                <w:rtl/>
              </w:rPr>
              <w:t xml:space="preserve">שפורטו בדו"ח </w:t>
            </w:r>
          </w:p>
        </w:tc>
        <w:tc>
          <w:tcPr>
            <w:tcW w:w="2328" w:type="dxa"/>
          </w:tcPr>
          <w:p w:rsidR="00E237BD" w:rsidRPr="00B85432" w:rsidRDefault="00E237BD" w:rsidP="009B17A4">
            <w:pPr>
              <w:spacing w:line="360" w:lineRule="auto"/>
              <w:rPr>
                <w:rFonts w:ascii="Arial" w:hAnsi="Arial"/>
                <w:noProof w:val="0"/>
                <w:sz w:val="22"/>
                <w:szCs w:val="22"/>
                <w:rtl/>
              </w:rPr>
            </w:pPr>
            <w:r w:rsidRPr="00B85432">
              <w:rPr>
                <w:rFonts w:ascii="Arial" w:hAnsi="Arial" w:hint="cs"/>
                <w:noProof w:val="0"/>
                <w:sz w:val="22"/>
                <w:szCs w:val="22"/>
                <w:rtl/>
              </w:rPr>
              <w:t xml:space="preserve">7,344,627.33 ₪ </w:t>
            </w:r>
          </w:p>
          <w:p w:rsidR="00E237BD" w:rsidRPr="00B85432" w:rsidRDefault="00E237BD" w:rsidP="009B17A4">
            <w:pPr>
              <w:spacing w:line="360" w:lineRule="auto"/>
              <w:rPr>
                <w:rFonts w:ascii="Arial" w:hAnsi="Arial"/>
                <w:noProof w:val="0"/>
                <w:sz w:val="22"/>
                <w:szCs w:val="22"/>
                <w:rtl/>
              </w:rPr>
            </w:pPr>
            <w:r w:rsidRPr="00B85432">
              <w:rPr>
                <w:rFonts w:ascii="Arial" w:hAnsi="Arial" w:hint="cs"/>
                <w:noProof w:val="0"/>
                <w:sz w:val="22"/>
                <w:szCs w:val="22"/>
                <w:rtl/>
              </w:rPr>
              <w:t xml:space="preserve">177,596.77 דולר </w:t>
            </w:r>
          </w:p>
          <w:p w:rsidR="00E237BD" w:rsidRPr="00B85432" w:rsidRDefault="00E237BD" w:rsidP="009B17A4">
            <w:pPr>
              <w:spacing w:line="360" w:lineRule="auto"/>
              <w:rPr>
                <w:rFonts w:ascii="Arial" w:hAnsi="Arial"/>
                <w:noProof w:val="0"/>
                <w:sz w:val="22"/>
                <w:szCs w:val="22"/>
                <w:rtl/>
              </w:rPr>
            </w:pPr>
            <w:r w:rsidRPr="00B85432">
              <w:rPr>
                <w:rFonts w:ascii="Arial" w:hAnsi="Arial" w:hint="cs"/>
                <w:noProof w:val="0"/>
                <w:sz w:val="22"/>
                <w:szCs w:val="22"/>
                <w:rtl/>
              </w:rPr>
              <w:t>589,674.49 אירו</w:t>
            </w:r>
          </w:p>
        </w:tc>
        <w:tc>
          <w:tcPr>
            <w:tcW w:w="2693" w:type="dxa"/>
          </w:tcPr>
          <w:p w:rsidR="00E237BD" w:rsidRPr="00B85432" w:rsidRDefault="00E237BD" w:rsidP="009B17A4">
            <w:pPr>
              <w:spacing w:line="360" w:lineRule="auto"/>
              <w:jc w:val="both"/>
              <w:rPr>
                <w:rFonts w:ascii="Arial" w:hAnsi="Arial"/>
                <w:noProof w:val="0"/>
                <w:sz w:val="22"/>
                <w:szCs w:val="22"/>
                <w:rtl/>
              </w:rPr>
            </w:pPr>
            <w:r w:rsidRPr="00B85432">
              <w:rPr>
                <w:rFonts w:ascii="Arial" w:hAnsi="Arial" w:hint="cs"/>
                <w:noProof w:val="0"/>
                <w:sz w:val="22"/>
                <w:szCs w:val="22"/>
                <w:rtl/>
              </w:rPr>
              <w:t xml:space="preserve">9,928,994.07 ₪ </w:t>
            </w:r>
          </w:p>
          <w:p w:rsidR="00E237BD" w:rsidRPr="00B85432" w:rsidRDefault="00E237BD" w:rsidP="009B17A4">
            <w:pPr>
              <w:spacing w:line="360" w:lineRule="auto"/>
              <w:jc w:val="both"/>
              <w:rPr>
                <w:rFonts w:ascii="Arial" w:hAnsi="Arial"/>
                <w:noProof w:val="0"/>
                <w:sz w:val="22"/>
                <w:szCs w:val="22"/>
                <w:rtl/>
              </w:rPr>
            </w:pPr>
            <w:r w:rsidRPr="00B85432">
              <w:rPr>
                <w:rFonts w:ascii="Arial" w:hAnsi="Arial" w:hint="cs"/>
                <w:noProof w:val="0"/>
                <w:sz w:val="22"/>
                <w:szCs w:val="22"/>
                <w:rtl/>
              </w:rPr>
              <w:t xml:space="preserve">31,851.52 דולר </w:t>
            </w:r>
          </w:p>
          <w:p w:rsidR="00E237BD" w:rsidRPr="00B85432" w:rsidRDefault="00E237BD" w:rsidP="009B17A4">
            <w:pPr>
              <w:spacing w:line="360" w:lineRule="auto"/>
              <w:jc w:val="both"/>
              <w:rPr>
                <w:rFonts w:ascii="Arial" w:hAnsi="Arial"/>
                <w:noProof w:val="0"/>
                <w:sz w:val="22"/>
                <w:szCs w:val="22"/>
                <w:rtl/>
              </w:rPr>
            </w:pPr>
            <w:r w:rsidRPr="00B85432">
              <w:rPr>
                <w:rFonts w:ascii="Arial" w:hAnsi="Arial" w:hint="cs"/>
                <w:noProof w:val="0"/>
                <w:sz w:val="22"/>
                <w:szCs w:val="22"/>
                <w:rtl/>
              </w:rPr>
              <w:t xml:space="preserve">818,455.67 אירו </w:t>
            </w:r>
          </w:p>
        </w:tc>
        <w:tc>
          <w:tcPr>
            <w:tcW w:w="1974" w:type="dxa"/>
          </w:tcPr>
          <w:p w:rsidR="00E237BD" w:rsidRPr="00B85432" w:rsidRDefault="00E237BD" w:rsidP="009B17A4">
            <w:pPr>
              <w:spacing w:line="360" w:lineRule="auto"/>
              <w:jc w:val="both"/>
              <w:rPr>
                <w:rFonts w:ascii="Arial" w:hAnsi="Arial"/>
                <w:noProof w:val="0"/>
                <w:sz w:val="22"/>
                <w:szCs w:val="22"/>
                <w:rtl/>
              </w:rPr>
            </w:pPr>
            <w:r w:rsidRPr="00B85432">
              <w:rPr>
                <w:rFonts w:ascii="Arial" w:hAnsi="Arial" w:hint="cs"/>
                <w:noProof w:val="0"/>
                <w:sz w:val="22"/>
                <w:szCs w:val="22"/>
                <w:rtl/>
              </w:rPr>
              <w:t xml:space="preserve">9,757,281.71 ₪ </w:t>
            </w:r>
          </w:p>
          <w:p w:rsidR="00E237BD" w:rsidRPr="00B85432" w:rsidRDefault="00E237BD" w:rsidP="009B17A4">
            <w:pPr>
              <w:spacing w:line="360" w:lineRule="auto"/>
              <w:jc w:val="both"/>
              <w:rPr>
                <w:rFonts w:ascii="Arial" w:hAnsi="Arial"/>
                <w:noProof w:val="0"/>
                <w:sz w:val="22"/>
                <w:szCs w:val="22"/>
                <w:rtl/>
              </w:rPr>
            </w:pPr>
            <w:r w:rsidRPr="00B85432">
              <w:rPr>
                <w:rFonts w:ascii="Arial" w:hAnsi="Arial" w:hint="cs"/>
                <w:noProof w:val="0"/>
                <w:sz w:val="22"/>
                <w:szCs w:val="22"/>
                <w:rtl/>
              </w:rPr>
              <w:t xml:space="preserve">8,608.86 דולר </w:t>
            </w:r>
          </w:p>
          <w:p w:rsidR="009B17A4" w:rsidRPr="00B85432" w:rsidRDefault="00E237BD" w:rsidP="009B17A4">
            <w:pPr>
              <w:spacing w:line="360" w:lineRule="auto"/>
              <w:jc w:val="both"/>
              <w:rPr>
                <w:rFonts w:ascii="Arial" w:hAnsi="Arial"/>
                <w:noProof w:val="0"/>
                <w:sz w:val="22"/>
                <w:szCs w:val="22"/>
                <w:rtl/>
              </w:rPr>
            </w:pPr>
            <w:r w:rsidRPr="00B85432">
              <w:rPr>
                <w:rFonts w:ascii="Arial" w:hAnsi="Arial" w:hint="cs"/>
                <w:noProof w:val="0"/>
                <w:sz w:val="22"/>
                <w:szCs w:val="22"/>
                <w:rtl/>
              </w:rPr>
              <w:t xml:space="preserve">230,924.97 אירו </w:t>
            </w:r>
            <w:r w:rsidR="009B17A4" w:rsidRPr="00B85432">
              <w:rPr>
                <w:rFonts w:ascii="Arial" w:hAnsi="Arial" w:hint="cs"/>
                <w:noProof w:val="0"/>
                <w:sz w:val="22"/>
                <w:szCs w:val="22"/>
                <w:rtl/>
              </w:rPr>
              <w:t xml:space="preserve"> </w:t>
            </w:r>
          </w:p>
        </w:tc>
      </w:tr>
      <w:tr w:rsidR="00075E12" w:rsidTr="000B29F4">
        <w:tc>
          <w:tcPr>
            <w:tcW w:w="1140" w:type="dxa"/>
          </w:tcPr>
          <w:p w:rsidR="00E237BD" w:rsidRPr="009B17A4" w:rsidRDefault="00B85432" w:rsidP="00B85432">
            <w:pPr>
              <w:spacing w:line="360" w:lineRule="auto"/>
              <w:jc w:val="both"/>
              <w:rPr>
                <w:rFonts w:ascii="Arial" w:hAnsi="Arial"/>
                <w:b/>
                <w:bCs/>
                <w:noProof w:val="0"/>
                <w:rtl/>
              </w:rPr>
            </w:pPr>
            <w:r>
              <w:rPr>
                <w:rFonts w:ascii="Arial" w:hAnsi="Arial" w:hint="cs"/>
                <w:b/>
                <w:bCs/>
                <w:noProof w:val="0"/>
                <w:rtl/>
              </w:rPr>
              <w:t xml:space="preserve">התייחסות </w:t>
            </w:r>
            <w:r w:rsidR="00075E12">
              <w:rPr>
                <w:rFonts w:ascii="Arial" w:hAnsi="Arial" w:hint="cs"/>
                <w:b/>
                <w:bCs/>
                <w:noProof w:val="0"/>
                <w:rtl/>
              </w:rPr>
              <w:t>ב"כ היועמ"ש</w:t>
            </w:r>
          </w:p>
        </w:tc>
        <w:tc>
          <w:tcPr>
            <w:tcW w:w="2328" w:type="dxa"/>
          </w:tcPr>
          <w:p w:rsidR="00075E12" w:rsidRPr="00B85432" w:rsidRDefault="00075E12" w:rsidP="000B29F4">
            <w:pPr>
              <w:spacing w:line="360" w:lineRule="auto"/>
              <w:rPr>
                <w:rFonts w:ascii="Arial" w:hAnsi="Arial"/>
                <w:noProof w:val="0"/>
                <w:sz w:val="21"/>
                <w:szCs w:val="21"/>
              </w:rPr>
            </w:pPr>
            <w:r w:rsidRPr="00B85432">
              <w:rPr>
                <w:rFonts w:ascii="Arial" w:hAnsi="Arial" w:hint="cs"/>
                <w:noProof w:val="0"/>
                <w:sz w:val="21"/>
                <w:szCs w:val="21"/>
                <w:rtl/>
              </w:rPr>
              <w:t xml:space="preserve">הסכומים אינם מגובים באסמכתאות, כאשר קיימים פערים בין סכומים </w:t>
            </w:r>
            <w:r w:rsidR="00477E66">
              <w:rPr>
                <w:rFonts w:ascii="Arial" w:hAnsi="Arial" w:hint="cs"/>
                <w:noProof w:val="0"/>
                <w:sz w:val="21"/>
                <w:szCs w:val="21"/>
                <w:rtl/>
              </w:rPr>
              <w:t xml:space="preserve">הנקובים בפרטה </w:t>
            </w:r>
            <w:r w:rsidRPr="00B85432">
              <w:rPr>
                <w:rFonts w:ascii="Arial" w:hAnsi="Arial" w:hint="cs"/>
                <w:noProof w:val="0"/>
                <w:sz w:val="21"/>
                <w:szCs w:val="21"/>
                <w:rtl/>
              </w:rPr>
              <w:t xml:space="preserve"> לבין האסמכתאות/מסמכי בנק  שהוצגו. </w:t>
            </w:r>
          </w:p>
          <w:p w:rsidR="00075E12" w:rsidRPr="00B85432" w:rsidRDefault="00075E12" w:rsidP="000B29F4">
            <w:pPr>
              <w:spacing w:line="360" w:lineRule="auto"/>
              <w:rPr>
                <w:rFonts w:ascii="Arial" w:hAnsi="Arial"/>
                <w:noProof w:val="0"/>
                <w:sz w:val="21"/>
                <w:szCs w:val="21"/>
                <w:rtl/>
              </w:rPr>
            </w:pPr>
          </w:p>
          <w:p w:rsidR="009B17A4" w:rsidRPr="00B85432" w:rsidRDefault="00075E12" w:rsidP="000B29F4">
            <w:pPr>
              <w:spacing w:line="360" w:lineRule="auto"/>
              <w:rPr>
                <w:rFonts w:ascii="Arial" w:hAnsi="Arial"/>
                <w:noProof w:val="0"/>
                <w:sz w:val="21"/>
                <w:szCs w:val="21"/>
                <w:rtl/>
              </w:rPr>
            </w:pPr>
            <w:r w:rsidRPr="00B85432">
              <w:rPr>
                <w:rFonts w:ascii="Arial" w:hAnsi="Arial" w:hint="cs"/>
                <w:noProof w:val="0"/>
                <w:sz w:val="21"/>
                <w:szCs w:val="21"/>
                <w:rtl/>
              </w:rPr>
              <w:t xml:space="preserve">לא צורפו אסמכתאות/ תדפיסי בנק לחלק גדול מההכנסות, ולחלקן צורפו תדפיסים שאינם ליום הפטירה - דבר הגורם לחוסר שקיפות לכלל הסכומים בפרטה. ולא ברור על מה הסתמכה המשיבה1 בדיווחיה. </w:t>
            </w:r>
          </w:p>
        </w:tc>
        <w:tc>
          <w:tcPr>
            <w:tcW w:w="2693" w:type="dxa"/>
          </w:tcPr>
          <w:p w:rsidR="00E237BD" w:rsidRPr="00B85432" w:rsidRDefault="00075E12" w:rsidP="000B29F4">
            <w:pPr>
              <w:spacing w:line="360" w:lineRule="auto"/>
              <w:rPr>
                <w:rFonts w:ascii="Arial" w:hAnsi="Arial"/>
                <w:noProof w:val="0"/>
                <w:sz w:val="21"/>
                <w:szCs w:val="21"/>
                <w:rtl/>
              </w:rPr>
            </w:pPr>
            <w:r w:rsidRPr="00B85432">
              <w:rPr>
                <w:rFonts w:ascii="Arial" w:hAnsi="Arial" w:hint="cs"/>
                <w:noProof w:val="0"/>
                <w:sz w:val="21"/>
                <w:szCs w:val="21"/>
                <w:rtl/>
              </w:rPr>
              <w:t>אין די שקיפות בדוח הכספי שהוגש והסכומים אינם מגובים באסמכתאות.</w:t>
            </w:r>
          </w:p>
          <w:p w:rsidR="00075E12" w:rsidRPr="00B85432" w:rsidRDefault="00075E12" w:rsidP="000B29F4">
            <w:pPr>
              <w:spacing w:line="360" w:lineRule="auto"/>
              <w:ind w:left="360"/>
              <w:rPr>
                <w:rFonts w:ascii="Arial" w:hAnsi="Arial"/>
                <w:noProof w:val="0"/>
                <w:sz w:val="21"/>
                <w:szCs w:val="21"/>
                <w:rtl/>
              </w:rPr>
            </w:pPr>
          </w:p>
          <w:p w:rsidR="00075E12" w:rsidRPr="00B85432" w:rsidRDefault="00075E12" w:rsidP="000B29F4">
            <w:pPr>
              <w:spacing w:line="360" w:lineRule="auto"/>
              <w:rPr>
                <w:rFonts w:ascii="Arial" w:hAnsi="Arial"/>
                <w:noProof w:val="0"/>
                <w:sz w:val="21"/>
                <w:szCs w:val="21"/>
                <w:rtl/>
              </w:rPr>
            </w:pPr>
            <w:r w:rsidRPr="00B85432">
              <w:rPr>
                <w:rFonts w:ascii="Arial" w:hAnsi="Arial" w:hint="cs"/>
                <w:noProof w:val="0"/>
                <w:sz w:val="21"/>
                <w:szCs w:val="21"/>
                <w:rtl/>
              </w:rPr>
              <w:t>הוצאות בסך של כ- 19,000 ₪  לא גובו באסמכתאות</w:t>
            </w:r>
          </w:p>
          <w:p w:rsidR="00587BFB" w:rsidRPr="00B85432" w:rsidRDefault="00587BFB" w:rsidP="000B29F4">
            <w:pPr>
              <w:spacing w:line="360" w:lineRule="auto"/>
              <w:rPr>
                <w:rFonts w:ascii="Arial" w:hAnsi="Arial"/>
                <w:noProof w:val="0"/>
                <w:sz w:val="21"/>
                <w:szCs w:val="21"/>
                <w:rtl/>
              </w:rPr>
            </w:pPr>
          </w:p>
          <w:p w:rsidR="00075E12" w:rsidRPr="00B85432" w:rsidRDefault="00075E12" w:rsidP="000B29F4">
            <w:pPr>
              <w:spacing w:line="360" w:lineRule="auto"/>
              <w:rPr>
                <w:rFonts w:ascii="Arial" w:hAnsi="Arial"/>
                <w:noProof w:val="0"/>
                <w:sz w:val="21"/>
                <w:szCs w:val="21"/>
                <w:rtl/>
              </w:rPr>
            </w:pPr>
            <w:r w:rsidRPr="00B85432">
              <w:rPr>
                <w:rFonts w:ascii="Arial" w:hAnsi="Arial" w:hint="cs"/>
                <w:noProof w:val="0"/>
                <w:sz w:val="21"/>
                <w:szCs w:val="21"/>
                <w:rtl/>
              </w:rPr>
              <w:t xml:space="preserve">אין דיווח על תקבולי שכירות </w:t>
            </w:r>
            <w:r w:rsidR="00587BFB" w:rsidRPr="00B85432">
              <w:rPr>
                <w:rFonts w:ascii="Arial" w:hAnsi="Arial" w:hint="cs"/>
                <w:noProof w:val="0"/>
                <w:sz w:val="21"/>
                <w:szCs w:val="21"/>
                <w:rtl/>
              </w:rPr>
              <w:t>ככל ש</w:t>
            </w:r>
            <w:r w:rsidRPr="00B85432">
              <w:rPr>
                <w:rFonts w:ascii="Arial" w:hAnsi="Arial" w:hint="cs"/>
                <w:noProof w:val="0"/>
                <w:sz w:val="21"/>
                <w:szCs w:val="21"/>
                <w:rtl/>
              </w:rPr>
              <w:t>התקבלו מדירות המנוחה (כך גם אין דיווח על הוצאות אחזקה של הדירות) ומכאן שאין שקיפות מלאה בנוגע לנכסים אלו, מיום פטירת המנוחה עד להעברתם ע</w:t>
            </w:r>
            <w:r w:rsidR="000B29F4">
              <w:rPr>
                <w:rFonts w:ascii="Arial" w:hAnsi="Arial" w:hint="cs"/>
                <w:noProof w:val="0"/>
                <w:sz w:val="21"/>
                <w:szCs w:val="21"/>
                <w:rtl/>
              </w:rPr>
              <w:t>"</w:t>
            </w:r>
            <w:r w:rsidRPr="00B85432">
              <w:rPr>
                <w:rFonts w:ascii="Arial" w:hAnsi="Arial" w:hint="cs"/>
                <w:noProof w:val="0"/>
                <w:sz w:val="21"/>
                <w:szCs w:val="21"/>
                <w:rtl/>
              </w:rPr>
              <w:t xml:space="preserve">ש הזוכים לפי הצוואה. </w:t>
            </w:r>
          </w:p>
        </w:tc>
        <w:tc>
          <w:tcPr>
            <w:tcW w:w="1974" w:type="dxa"/>
          </w:tcPr>
          <w:p w:rsidR="00E237BD" w:rsidRDefault="00E237BD" w:rsidP="002E4BA9">
            <w:pPr>
              <w:spacing w:line="360" w:lineRule="auto"/>
              <w:jc w:val="both"/>
              <w:rPr>
                <w:rFonts w:ascii="Arial" w:hAnsi="Arial"/>
                <w:noProof w:val="0"/>
                <w:rtl/>
              </w:rPr>
            </w:pPr>
          </w:p>
        </w:tc>
      </w:tr>
    </w:tbl>
    <w:p w:rsidR="00B85432" w:rsidRDefault="00B85432" w:rsidP="002E4BA9">
      <w:pPr>
        <w:spacing w:line="360" w:lineRule="auto"/>
        <w:ind w:left="360"/>
        <w:jc w:val="both"/>
        <w:rPr>
          <w:rFonts w:ascii="Arial" w:hAnsi="Arial"/>
          <w:noProof w:val="0"/>
          <w:rtl/>
        </w:rPr>
      </w:pPr>
    </w:p>
    <w:p w:rsidR="00B85432" w:rsidRDefault="000B29F4" w:rsidP="00905CFB">
      <w:pPr>
        <w:spacing w:line="360" w:lineRule="auto"/>
        <w:ind w:left="720"/>
        <w:jc w:val="both"/>
        <w:rPr>
          <w:rFonts w:ascii="Arial" w:hAnsi="Arial"/>
          <w:noProof w:val="0"/>
          <w:rtl/>
        </w:rPr>
      </w:pPr>
      <w:r>
        <w:rPr>
          <w:rFonts w:ascii="Arial" w:hAnsi="Arial" w:hint="cs"/>
          <w:noProof w:val="0"/>
          <w:rtl/>
        </w:rPr>
        <w:t xml:space="preserve">עוד </w:t>
      </w:r>
      <w:r w:rsidR="000278DC">
        <w:rPr>
          <w:rFonts w:ascii="Arial" w:hAnsi="Arial" w:hint="cs"/>
          <w:noProof w:val="0"/>
          <w:rtl/>
        </w:rPr>
        <w:t>פרט ב"כ היועמ"ש, כי לאחר</w:t>
      </w:r>
      <w:r w:rsidR="00B85432">
        <w:rPr>
          <w:rFonts w:ascii="Arial" w:hAnsi="Arial" w:hint="cs"/>
          <w:noProof w:val="0"/>
          <w:rtl/>
        </w:rPr>
        <w:t xml:space="preserve"> חלוקת העיזבון,</w:t>
      </w:r>
      <w:r w:rsidR="000278DC">
        <w:rPr>
          <w:rFonts w:ascii="Arial" w:hAnsi="Arial" w:hint="cs"/>
          <w:noProof w:val="0"/>
          <w:rtl/>
        </w:rPr>
        <w:t xml:space="preserve"> </w:t>
      </w:r>
      <w:r w:rsidR="00B85432">
        <w:rPr>
          <w:rFonts w:ascii="Arial" w:hAnsi="Arial" w:hint="cs"/>
          <w:noProof w:val="0"/>
          <w:rtl/>
        </w:rPr>
        <w:t>נותר</w:t>
      </w:r>
      <w:r>
        <w:rPr>
          <w:rFonts w:ascii="Arial" w:hAnsi="Arial" w:hint="cs"/>
          <w:noProof w:val="0"/>
          <w:rtl/>
        </w:rPr>
        <w:t>ו בחשבון</w:t>
      </w:r>
      <w:r w:rsidR="00905CFB">
        <w:rPr>
          <w:rFonts w:ascii="Arial" w:hAnsi="Arial" w:hint="cs"/>
          <w:noProof w:val="0"/>
          <w:rtl/>
        </w:rPr>
        <w:t xml:space="preserve"> </w:t>
      </w:r>
      <w:r w:rsidR="00B85432">
        <w:rPr>
          <w:rFonts w:ascii="Arial" w:hAnsi="Arial" w:hint="cs"/>
          <w:noProof w:val="0"/>
          <w:rtl/>
        </w:rPr>
        <w:t xml:space="preserve">2 מיליון ₪ המיועדים להקדש עבור </w:t>
      </w:r>
      <w:r w:rsidR="00DE4B37">
        <w:rPr>
          <w:rFonts w:ascii="Arial" w:hAnsi="Arial" w:hint="cs"/>
          <w:noProof w:val="0"/>
          <w:rtl/>
        </w:rPr>
        <w:t xml:space="preserve">העמותה.   </w:t>
      </w:r>
    </w:p>
    <w:p w:rsidR="000278DC" w:rsidRDefault="000278DC" w:rsidP="000B29F4">
      <w:pPr>
        <w:spacing w:line="360" w:lineRule="auto"/>
        <w:ind w:left="720"/>
        <w:jc w:val="both"/>
        <w:rPr>
          <w:rFonts w:ascii="Arial" w:hAnsi="Arial"/>
          <w:noProof w:val="0"/>
          <w:rtl/>
        </w:rPr>
      </w:pPr>
    </w:p>
    <w:p w:rsidR="00B85432" w:rsidRDefault="000278DC" w:rsidP="000B29F4">
      <w:pPr>
        <w:spacing w:line="360" w:lineRule="auto"/>
        <w:ind w:left="720"/>
        <w:jc w:val="both"/>
        <w:rPr>
          <w:rFonts w:ascii="Arial" w:hAnsi="Arial"/>
          <w:noProof w:val="0"/>
          <w:rtl/>
        </w:rPr>
      </w:pPr>
      <w:r>
        <w:rPr>
          <w:rFonts w:ascii="Arial" w:hAnsi="Arial" w:hint="cs"/>
          <w:noProof w:val="0"/>
          <w:rtl/>
        </w:rPr>
        <w:t xml:space="preserve">כן </w:t>
      </w:r>
      <w:r w:rsidR="00B85432">
        <w:rPr>
          <w:rFonts w:ascii="Arial" w:hAnsi="Arial" w:hint="cs"/>
          <w:noProof w:val="0"/>
          <w:rtl/>
        </w:rPr>
        <w:t>לעמדת ב"כ היועמ</w:t>
      </w:r>
      <w:r w:rsidR="00521D11">
        <w:rPr>
          <w:rFonts w:ascii="Arial" w:hAnsi="Arial" w:hint="cs"/>
          <w:noProof w:val="0"/>
          <w:rtl/>
        </w:rPr>
        <w:t>"</w:t>
      </w:r>
      <w:r w:rsidR="00B85432">
        <w:rPr>
          <w:rFonts w:ascii="Arial" w:hAnsi="Arial" w:hint="cs"/>
          <w:noProof w:val="0"/>
          <w:rtl/>
        </w:rPr>
        <w:t xml:space="preserve">ש ככל והצדדים מעוניינים </w:t>
      </w:r>
      <w:r w:rsidR="00521D11">
        <w:rPr>
          <w:rFonts w:ascii="Arial" w:hAnsi="Arial" w:hint="cs"/>
          <w:noProof w:val="0"/>
          <w:rtl/>
        </w:rPr>
        <w:t>ב</w:t>
      </w:r>
      <w:r w:rsidR="00B85432">
        <w:rPr>
          <w:rFonts w:ascii="Arial" w:hAnsi="Arial" w:hint="cs"/>
          <w:noProof w:val="0"/>
          <w:rtl/>
        </w:rPr>
        <w:t xml:space="preserve">המשך בירור עניין יש למנות רו"ח </w:t>
      </w:r>
      <w:r w:rsidR="00521D11">
        <w:rPr>
          <w:rFonts w:ascii="Arial" w:hAnsi="Arial" w:hint="cs"/>
          <w:noProof w:val="0"/>
          <w:rtl/>
        </w:rPr>
        <w:t xml:space="preserve">מומחה מטעם ביהמ"ש. </w:t>
      </w:r>
    </w:p>
    <w:p w:rsidR="00C85AE4" w:rsidRDefault="00C85AE4" w:rsidP="000B29F4">
      <w:pPr>
        <w:spacing w:line="360" w:lineRule="auto"/>
        <w:ind w:left="720"/>
        <w:jc w:val="both"/>
        <w:rPr>
          <w:rFonts w:ascii="Arial" w:hAnsi="Arial"/>
          <w:noProof w:val="0"/>
          <w:rtl/>
        </w:rPr>
      </w:pPr>
    </w:p>
    <w:p w:rsidR="00521D11" w:rsidRDefault="00521D11" w:rsidP="00905CFB">
      <w:pPr>
        <w:pStyle w:val="ad"/>
        <w:numPr>
          <w:ilvl w:val="0"/>
          <w:numId w:val="2"/>
        </w:numPr>
        <w:spacing w:line="360" w:lineRule="auto"/>
        <w:jc w:val="both"/>
        <w:rPr>
          <w:rFonts w:ascii="Arial" w:hAnsi="Arial"/>
          <w:noProof w:val="0"/>
        </w:rPr>
      </w:pPr>
      <w:r w:rsidRPr="00521D11">
        <w:rPr>
          <w:rFonts w:ascii="Arial" w:hAnsi="Arial" w:hint="cs"/>
          <w:noProof w:val="0"/>
          <w:rtl/>
        </w:rPr>
        <w:t xml:space="preserve">בהחלטתי מיום 19.2.2023 הוריתי </w:t>
      </w:r>
      <w:r w:rsidR="009C1984">
        <w:rPr>
          <w:rFonts w:ascii="Arial" w:hAnsi="Arial" w:hint="cs"/>
          <w:noProof w:val="0"/>
          <w:rtl/>
        </w:rPr>
        <w:t xml:space="preserve">למשיבה1 </w:t>
      </w:r>
      <w:r w:rsidR="002528E5">
        <w:rPr>
          <w:rFonts w:ascii="Arial" w:hAnsi="Arial" w:hint="cs"/>
          <w:noProof w:val="0"/>
          <w:rtl/>
        </w:rPr>
        <w:t xml:space="preserve">אשר הגישה הדו"חות - </w:t>
      </w:r>
      <w:r w:rsidRPr="00521D11">
        <w:rPr>
          <w:rFonts w:ascii="Arial" w:hAnsi="Arial" w:hint="cs"/>
          <w:noProof w:val="0"/>
          <w:rtl/>
        </w:rPr>
        <w:t xml:space="preserve">להשלים את הפרטים הנדרשים בהתאם לדו"ח ב"כ היועמ"ש לרבות יתרת הכספים המעודכנת ליום הפטירה והאסמכתאות הנדרשות. וכן על הגשת דיווח משלים מטעם ב"כ היועמ"ש טרם הדיון. </w:t>
      </w:r>
    </w:p>
    <w:p w:rsidR="001700B3" w:rsidRDefault="001700B3" w:rsidP="000278DC">
      <w:pPr>
        <w:spacing w:line="360" w:lineRule="auto"/>
        <w:ind w:left="360"/>
        <w:jc w:val="both"/>
        <w:rPr>
          <w:rFonts w:ascii="Arial" w:hAnsi="Arial"/>
          <w:b/>
          <w:bCs/>
          <w:noProof w:val="0"/>
          <w:u w:val="single"/>
          <w:rtl/>
        </w:rPr>
      </w:pPr>
    </w:p>
    <w:p w:rsidR="000278DC" w:rsidRPr="000278DC" w:rsidRDefault="000278DC" w:rsidP="000278DC">
      <w:pPr>
        <w:spacing w:line="360" w:lineRule="auto"/>
        <w:ind w:left="360"/>
        <w:jc w:val="both"/>
        <w:rPr>
          <w:rFonts w:ascii="Arial" w:hAnsi="Arial"/>
          <w:b/>
          <w:bCs/>
          <w:noProof w:val="0"/>
          <w:u w:val="single"/>
          <w:rtl/>
        </w:rPr>
      </w:pPr>
      <w:r w:rsidRPr="000278DC">
        <w:rPr>
          <w:rFonts w:ascii="Arial" w:hAnsi="Arial" w:hint="cs"/>
          <w:b/>
          <w:bCs/>
          <w:noProof w:val="0"/>
          <w:u w:val="single"/>
          <w:rtl/>
        </w:rPr>
        <w:t xml:space="preserve">דיון מיום 15.3.2023 </w:t>
      </w:r>
    </w:p>
    <w:p w:rsidR="00521D11" w:rsidRPr="00521D11" w:rsidRDefault="00521D11" w:rsidP="00905CFB">
      <w:pPr>
        <w:pStyle w:val="ad"/>
        <w:numPr>
          <w:ilvl w:val="0"/>
          <w:numId w:val="2"/>
        </w:numPr>
        <w:spacing w:line="360" w:lineRule="auto"/>
        <w:jc w:val="both"/>
        <w:rPr>
          <w:rFonts w:ascii="Arial" w:hAnsi="Arial"/>
          <w:noProof w:val="0"/>
          <w:rtl/>
        </w:rPr>
      </w:pPr>
      <w:r w:rsidRPr="00521D11">
        <w:rPr>
          <w:rFonts w:ascii="Arial" w:hAnsi="Arial" w:hint="cs"/>
          <w:noProof w:val="0"/>
          <w:rtl/>
        </w:rPr>
        <w:lastRenderedPageBreak/>
        <w:t>ביום 15.3.2023 התקיים דיון</w:t>
      </w:r>
      <w:r w:rsidR="00646E39">
        <w:rPr>
          <w:rFonts w:ascii="Arial" w:hAnsi="Arial" w:hint="cs"/>
          <w:noProof w:val="0"/>
          <w:rtl/>
        </w:rPr>
        <w:t xml:space="preserve">, אליו התייצבה </w:t>
      </w:r>
      <w:r w:rsidR="000278DC">
        <w:rPr>
          <w:rFonts w:ascii="Arial" w:hAnsi="Arial" w:hint="cs"/>
          <w:noProof w:val="0"/>
          <w:rtl/>
        </w:rPr>
        <w:t xml:space="preserve">בנוסף </w:t>
      </w:r>
      <w:r w:rsidR="00646E39">
        <w:rPr>
          <w:rFonts w:ascii="Arial" w:hAnsi="Arial" w:hint="cs"/>
          <w:noProof w:val="0"/>
          <w:rtl/>
        </w:rPr>
        <w:t xml:space="preserve">המפקחת מטעם האפ' הכללי אשר בדקה את דיווחיה של המשיבה1. </w:t>
      </w:r>
    </w:p>
    <w:p w:rsidR="000278DC" w:rsidRDefault="000278DC" w:rsidP="000278DC">
      <w:pPr>
        <w:spacing w:line="360" w:lineRule="auto"/>
        <w:ind w:left="720"/>
        <w:jc w:val="both"/>
        <w:rPr>
          <w:rFonts w:ascii="Arial" w:hAnsi="Arial"/>
          <w:noProof w:val="0"/>
          <w:rtl/>
        </w:rPr>
      </w:pPr>
    </w:p>
    <w:p w:rsidR="000278DC" w:rsidRDefault="000278DC" w:rsidP="00905CFB">
      <w:pPr>
        <w:spacing w:line="360" w:lineRule="auto"/>
        <w:ind w:left="720"/>
        <w:jc w:val="both"/>
        <w:rPr>
          <w:rFonts w:ascii="Arial" w:hAnsi="Arial"/>
          <w:noProof w:val="0"/>
          <w:rtl/>
        </w:rPr>
      </w:pPr>
      <w:r>
        <w:rPr>
          <w:rFonts w:ascii="Arial" w:hAnsi="Arial" w:hint="cs"/>
          <w:noProof w:val="0"/>
          <w:rtl/>
        </w:rPr>
        <w:t>כן התייצב לדיון עו</w:t>
      </w:r>
      <w:r w:rsidR="001700B3">
        <w:rPr>
          <w:rFonts w:ascii="Arial" w:hAnsi="Arial" w:hint="cs"/>
          <w:noProof w:val="0"/>
          <w:rtl/>
        </w:rPr>
        <w:t>ה</w:t>
      </w:r>
      <w:r>
        <w:rPr>
          <w:rFonts w:ascii="Arial" w:hAnsi="Arial" w:hint="cs"/>
          <w:noProof w:val="0"/>
          <w:rtl/>
        </w:rPr>
        <w:t>"ד</w:t>
      </w:r>
      <w:r w:rsidR="002E0032">
        <w:rPr>
          <w:rFonts w:ascii="Arial" w:hAnsi="Arial" w:hint="cs"/>
          <w:noProof w:val="0"/>
          <w:rtl/>
        </w:rPr>
        <w:t xml:space="preserve"> </w:t>
      </w:r>
      <w:r>
        <w:rPr>
          <w:rFonts w:ascii="Arial" w:hAnsi="Arial" w:hint="cs"/>
          <w:noProof w:val="0"/>
          <w:rtl/>
        </w:rPr>
        <w:t xml:space="preserve">אשר </w:t>
      </w:r>
      <w:r w:rsidR="00F420F9">
        <w:rPr>
          <w:rFonts w:ascii="Arial" w:hAnsi="Arial" w:hint="cs"/>
          <w:noProof w:val="0"/>
          <w:rtl/>
        </w:rPr>
        <w:t xml:space="preserve">נשכר ע"י </w:t>
      </w:r>
      <w:r w:rsidR="00905CFB">
        <w:rPr>
          <w:rFonts w:ascii="Arial" w:hAnsi="Arial" w:hint="cs"/>
          <w:noProof w:val="0"/>
          <w:rtl/>
        </w:rPr>
        <w:t xml:space="preserve">היורש </w:t>
      </w:r>
      <w:r w:rsidR="002528E5">
        <w:rPr>
          <w:rFonts w:ascii="Arial" w:hAnsi="Arial" w:hint="cs"/>
          <w:noProof w:val="0"/>
          <w:rtl/>
        </w:rPr>
        <w:t>המשיב 5,</w:t>
      </w:r>
      <w:r w:rsidR="00F420F9">
        <w:rPr>
          <w:rFonts w:ascii="Arial" w:hAnsi="Arial" w:hint="cs"/>
          <w:noProof w:val="0"/>
          <w:rtl/>
        </w:rPr>
        <w:t xml:space="preserve"> לטפל </w:t>
      </w:r>
      <w:r>
        <w:rPr>
          <w:rFonts w:ascii="Arial" w:hAnsi="Arial" w:hint="cs"/>
          <w:noProof w:val="0"/>
          <w:rtl/>
        </w:rPr>
        <w:t xml:space="preserve">ברישום הדירה </w:t>
      </w:r>
      <w:r w:rsidR="00244582">
        <w:rPr>
          <w:rFonts w:ascii="Arial" w:hAnsi="Arial" w:hint="cs"/>
          <w:noProof w:val="0"/>
          <w:rtl/>
        </w:rPr>
        <w:t xml:space="preserve">ברח' </w:t>
      </w:r>
      <w:r w:rsidR="002E0032">
        <w:rPr>
          <w:rFonts w:ascii="Arial" w:hAnsi="Arial" w:hint="cs"/>
          <w:noProof w:val="0"/>
        </w:rPr>
        <w:t>B</w:t>
      </w:r>
      <w:r w:rsidR="002E0032">
        <w:rPr>
          <w:rFonts w:ascii="Arial" w:hAnsi="Arial" w:hint="cs"/>
          <w:noProof w:val="0"/>
          <w:rtl/>
        </w:rPr>
        <w:t xml:space="preserve"> </w:t>
      </w:r>
      <w:r>
        <w:rPr>
          <w:rFonts w:ascii="Arial" w:hAnsi="Arial" w:hint="cs"/>
          <w:noProof w:val="0"/>
          <w:rtl/>
        </w:rPr>
        <w:t>על שמו.  לדברי</w:t>
      </w:r>
      <w:r w:rsidR="002B790F">
        <w:rPr>
          <w:rFonts w:ascii="Arial" w:hAnsi="Arial" w:hint="cs"/>
          <w:noProof w:val="0"/>
          <w:rtl/>
        </w:rPr>
        <w:t>ו</w:t>
      </w:r>
      <w:r>
        <w:rPr>
          <w:rFonts w:ascii="Arial" w:hAnsi="Arial" w:hint="cs"/>
          <w:noProof w:val="0"/>
          <w:rtl/>
        </w:rPr>
        <w:t xml:space="preserve">, התברר כי המדובר </w:t>
      </w:r>
      <w:r w:rsidR="00244582">
        <w:rPr>
          <w:rFonts w:ascii="Arial" w:hAnsi="Arial" w:hint="cs"/>
          <w:noProof w:val="0"/>
          <w:rtl/>
        </w:rPr>
        <w:t xml:space="preserve">בדירה שנרכשה ע"ש בתה של המנוחה ז"ל, </w:t>
      </w:r>
      <w:r>
        <w:rPr>
          <w:rFonts w:ascii="Arial" w:hAnsi="Arial" w:hint="cs"/>
          <w:noProof w:val="0"/>
          <w:rtl/>
        </w:rPr>
        <w:t>ו</w:t>
      </w:r>
      <w:r w:rsidR="00244582">
        <w:rPr>
          <w:rFonts w:ascii="Arial" w:hAnsi="Arial" w:hint="cs"/>
          <w:noProof w:val="0"/>
          <w:rtl/>
        </w:rPr>
        <w:t xml:space="preserve">כי </w:t>
      </w:r>
      <w:r>
        <w:rPr>
          <w:rFonts w:ascii="Arial" w:hAnsi="Arial" w:hint="cs"/>
          <w:noProof w:val="0"/>
          <w:rtl/>
        </w:rPr>
        <w:t xml:space="preserve">כעת </w:t>
      </w:r>
      <w:r w:rsidR="00244582">
        <w:rPr>
          <w:rFonts w:ascii="Arial" w:hAnsi="Arial" w:hint="cs"/>
          <w:noProof w:val="0"/>
          <w:rtl/>
        </w:rPr>
        <w:t xml:space="preserve">יש להסדיר את שרשרת ההעברות מהבת, </w:t>
      </w:r>
      <w:r w:rsidR="00F420F9">
        <w:rPr>
          <w:rFonts w:ascii="Arial" w:hAnsi="Arial" w:hint="cs"/>
          <w:noProof w:val="0"/>
          <w:rtl/>
        </w:rPr>
        <w:t>להוריה</w:t>
      </w:r>
      <w:r w:rsidR="00244582">
        <w:rPr>
          <w:rFonts w:ascii="Arial" w:hAnsi="Arial" w:hint="cs"/>
          <w:noProof w:val="0"/>
          <w:rtl/>
        </w:rPr>
        <w:t>, וליורש</w:t>
      </w:r>
      <w:r w:rsidR="002B790F">
        <w:rPr>
          <w:rFonts w:ascii="Arial" w:hAnsi="Arial" w:hint="cs"/>
          <w:noProof w:val="0"/>
          <w:rtl/>
        </w:rPr>
        <w:t xml:space="preserve">, </w:t>
      </w:r>
      <w:r>
        <w:rPr>
          <w:rFonts w:ascii="Arial" w:hAnsi="Arial" w:hint="cs"/>
          <w:noProof w:val="0"/>
          <w:rtl/>
        </w:rPr>
        <w:t xml:space="preserve">הגם </w:t>
      </w:r>
      <w:r w:rsidR="002B790F">
        <w:rPr>
          <w:rFonts w:ascii="Arial" w:hAnsi="Arial" w:hint="cs"/>
          <w:noProof w:val="0"/>
          <w:rtl/>
        </w:rPr>
        <w:t xml:space="preserve">כי לדבריו דירה זו </w:t>
      </w:r>
      <w:r w:rsidR="00244582" w:rsidRPr="00244582">
        <w:rPr>
          <w:rFonts w:ascii="Arial" w:hAnsi="Arial" w:hint="cs"/>
          <w:noProof w:val="0"/>
          <w:u w:val="single"/>
          <w:rtl/>
        </w:rPr>
        <w:t>אינה</w:t>
      </w:r>
      <w:r w:rsidR="00244582">
        <w:rPr>
          <w:rFonts w:ascii="Arial" w:hAnsi="Arial" w:hint="cs"/>
          <w:noProof w:val="0"/>
          <w:rtl/>
        </w:rPr>
        <w:t xml:space="preserve"> נכללת בהסכם חלוקת העיזבון בין </w:t>
      </w:r>
      <w:r w:rsidR="002B790F">
        <w:rPr>
          <w:rFonts w:ascii="Arial" w:hAnsi="Arial" w:hint="cs"/>
          <w:noProof w:val="0"/>
          <w:rtl/>
        </w:rPr>
        <w:t xml:space="preserve">יורשי הבת (הוריה ובן זוגה) וכי על בן הזוג להסתלק </w:t>
      </w:r>
      <w:r w:rsidR="00244582">
        <w:rPr>
          <w:rFonts w:ascii="Arial" w:hAnsi="Arial" w:hint="cs"/>
          <w:noProof w:val="0"/>
          <w:rtl/>
        </w:rPr>
        <w:t>מחלקו (והוא מעריך כי כך יעשה)</w:t>
      </w:r>
      <w:r w:rsidR="00F420F9">
        <w:rPr>
          <w:rFonts w:ascii="Arial" w:hAnsi="Arial" w:hint="cs"/>
          <w:noProof w:val="0"/>
          <w:rtl/>
        </w:rPr>
        <w:t xml:space="preserve"> שא</w:t>
      </w:r>
      <w:r w:rsidR="002B790F">
        <w:rPr>
          <w:rFonts w:ascii="Arial" w:hAnsi="Arial" w:hint="cs"/>
          <w:noProof w:val="0"/>
          <w:rtl/>
        </w:rPr>
        <w:t xml:space="preserve">חרת </w:t>
      </w:r>
      <w:r w:rsidR="00F420F9">
        <w:rPr>
          <w:rFonts w:ascii="Arial" w:hAnsi="Arial" w:hint="cs"/>
          <w:noProof w:val="0"/>
          <w:rtl/>
        </w:rPr>
        <w:t>יהא זכאי למחצית משווי</w:t>
      </w:r>
      <w:r w:rsidR="002B790F">
        <w:rPr>
          <w:rFonts w:ascii="Arial" w:hAnsi="Arial" w:hint="cs"/>
          <w:noProof w:val="0"/>
          <w:rtl/>
        </w:rPr>
        <w:t xml:space="preserve"> הדיר</w:t>
      </w:r>
      <w:r w:rsidR="00F420F9">
        <w:rPr>
          <w:rFonts w:ascii="Arial" w:hAnsi="Arial" w:hint="cs"/>
          <w:noProof w:val="0"/>
          <w:rtl/>
        </w:rPr>
        <w:t>ה</w:t>
      </w:r>
      <w:r>
        <w:rPr>
          <w:rFonts w:ascii="Arial" w:hAnsi="Arial" w:hint="cs"/>
          <w:noProof w:val="0"/>
          <w:rtl/>
        </w:rPr>
        <w:t xml:space="preserve">. </w:t>
      </w:r>
    </w:p>
    <w:p w:rsidR="002B790F" w:rsidRDefault="000278DC" w:rsidP="002E0032">
      <w:pPr>
        <w:spacing w:line="360" w:lineRule="auto"/>
        <w:ind w:left="720"/>
        <w:jc w:val="both"/>
        <w:rPr>
          <w:rFonts w:ascii="Arial" w:hAnsi="Arial"/>
          <w:noProof w:val="0"/>
          <w:rtl/>
        </w:rPr>
      </w:pPr>
      <w:r>
        <w:rPr>
          <w:rFonts w:ascii="Arial" w:hAnsi="Arial" w:hint="cs"/>
          <w:noProof w:val="0"/>
          <w:rtl/>
        </w:rPr>
        <w:t>עו</w:t>
      </w:r>
      <w:r w:rsidR="002E0032">
        <w:rPr>
          <w:rFonts w:ascii="Arial" w:hAnsi="Arial" w:hint="cs"/>
          <w:noProof w:val="0"/>
          <w:rtl/>
        </w:rPr>
        <w:t>ה</w:t>
      </w:r>
      <w:r>
        <w:rPr>
          <w:rFonts w:ascii="Arial" w:hAnsi="Arial" w:hint="cs"/>
          <w:noProof w:val="0"/>
          <w:rtl/>
        </w:rPr>
        <w:t xml:space="preserve">"ד </w:t>
      </w:r>
      <w:r w:rsidR="002B790F">
        <w:rPr>
          <w:rFonts w:ascii="Arial" w:hAnsi="Arial" w:hint="cs"/>
          <w:noProof w:val="0"/>
          <w:rtl/>
        </w:rPr>
        <w:t>ה</w:t>
      </w:r>
      <w:r w:rsidR="00F9264E">
        <w:rPr>
          <w:rFonts w:ascii="Arial" w:hAnsi="Arial" w:hint="cs"/>
          <w:noProof w:val="0"/>
          <w:rtl/>
        </w:rPr>
        <w:t xml:space="preserve">תקשה להעריך האם יחול חיוב במס ו/או את שיעורו </w:t>
      </w:r>
      <w:r w:rsidR="002B790F">
        <w:rPr>
          <w:rFonts w:ascii="Arial" w:hAnsi="Arial" w:hint="cs"/>
          <w:noProof w:val="0"/>
          <w:rtl/>
        </w:rPr>
        <w:t xml:space="preserve">המירבי. </w:t>
      </w:r>
    </w:p>
    <w:p w:rsidR="00244582" w:rsidRDefault="002B790F" w:rsidP="00905CFB">
      <w:pPr>
        <w:spacing w:line="360" w:lineRule="auto"/>
        <w:ind w:left="720"/>
        <w:jc w:val="both"/>
        <w:rPr>
          <w:rFonts w:ascii="Arial" w:hAnsi="Arial"/>
          <w:noProof w:val="0"/>
          <w:rtl/>
        </w:rPr>
      </w:pPr>
      <w:r>
        <w:rPr>
          <w:rFonts w:ascii="Arial" w:hAnsi="Arial" w:hint="cs"/>
          <w:noProof w:val="0"/>
          <w:rtl/>
        </w:rPr>
        <w:t xml:space="preserve">כן לטענתו, </w:t>
      </w:r>
      <w:r w:rsidR="00244582">
        <w:rPr>
          <w:rFonts w:ascii="Arial" w:hAnsi="Arial" w:hint="cs"/>
          <w:noProof w:val="0"/>
          <w:rtl/>
        </w:rPr>
        <w:t xml:space="preserve">החל בבירור לגבי הזכויות בדירה ברח' </w:t>
      </w:r>
      <w:r w:rsidR="002E0032">
        <w:rPr>
          <w:rFonts w:ascii="Arial" w:hAnsi="Arial" w:hint="cs"/>
          <w:noProof w:val="0"/>
        </w:rPr>
        <w:t>A</w:t>
      </w:r>
      <w:r w:rsidR="002E0032">
        <w:rPr>
          <w:rFonts w:ascii="Arial" w:hAnsi="Arial" w:hint="cs"/>
          <w:noProof w:val="0"/>
          <w:rtl/>
        </w:rPr>
        <w:t xml:space="preserve"> </w:t>
      </w:r>
      <w:r w:rsidR="00244582">
        <w:rPr>
          <w:rFonts w:ascii="Arial" w:hAnsi="Arial" w:hint="cs"/>
          <w:noProof w:val="0"/>
          <w:rtl/>
        </w:rPr>
        <w:t xml:space="preserve">(שציוותה המנוחה </w:t>
      </w:r>
      <w:r w:rsidR="002E0032">
        <w:rPr>
          <w:rFonts w:ascii="Arial" w:hAnsi="Arial" w:hint="cs"/>
          <w:noProof w:val="0"/>
          <w:rtl/>
        </w:rPr>
        <w:t>למשיבה 2</w:t>
      </w:r>
      <w:r w:rsidR="00244582">
        <w:rPr>
          <w:rFonts w:ascii="Arial" w:hAnsi="Arial" w:hint="cs"/>
          <w:noProof w:val="0"/>
          <w:rtl/>
        </w:rPr>
        <w:t xml:space="preserve">) </w:t>
      </w:r>
      <w:r w:rsidR="00244582">
        <w:rPr>
          <w:rFonts w:ascii="Arial" w:hAnsi="Arial"/>
          <w:noProof w:val="0"/>
          <w:rtl/>
        </w:rPr>
        <w:t>–</w:t>
      </w:r>
      <w:r w:rsidR="00244582">
        <w:rPr>
          <w:rFonts w:ascii="Arial" w:hAnsi="Arial" w:hint="cs"/>
          <w:noProof w:val="0"/>
          <w:rtl/>
        </w:rPr>
        <w:t xml:space="preserve"> </w:t>
      </w:r>
      <w:r>
        <w:rPr>
          <w:rFonts w:ascii="Arial" w:hAnsi="Arial" w:hint="cs"/>
          <w:noProof w:val="0"/>
          <w:rtl/>
        </w:rPr>
        <w:t xml:space="preserve">אך הטיפול </w:t>
      </w:r>
      <w:r w:rsidR="00244582">
        <w:rPr>
          <w:rFonts w:ascii="Arial" w:hAnsi="Arial" w:hint="cs"/>
          <w:noProof w:val="0"/>
          <w:rtl/>
        </w:rPr>
        <w:t xml:space="preserve">הופסק בטרם עלה בידו להתחקות </w:t>
      </w:r>
      <w:r w:rsidR="00F420F9">
        <w:rPr>
          <w:rFonts w:ascii="Arial" w:hAnsi="Arial" w:hint="cs"/>
          <w:noProof w:val="0"/>
          <w:rtl/>
        </w:rPr>
        <w:t xml:space="preserve">אחר עקבות לעסקה. </w:t>
      </w:r>
    </w:p>
    <w:p w:rsidR="00F420F9" w:rsidRDefault="00F420F9" w:rsidP="002B790F">
      <w:pPr>
        <w:spacing w:line="360" w:lineRule="auto"/>
        <w:ind w:left="720"/>
        <w:jc w:val="both"/>
        <w:rPr>
          <w:rFonts w:ascii="Arial" w:hAnsi="Arial"/>
          <w:noProof w:val="0"/>
          <w:rtl/>
        </w:rPr>
      </w:pPr>
      <w:r>
        <w:rPr>
          <w:rFonts w:ascii="Arial" w:hAnsi="Arial" w:hint="cs"/>
          <w:noProof w:val="0"/>
          <w:rtl/>
        </w:rPr>
        <w:t>שכ</w:t>
      </w:r>
      <w:r w:rsidR="002B790F">
        <w:rPr>
          <w:rFonts w:ascii="Arial" w:hAnsi="Arial" w:hint="cs"/>
          <w:noProof w:val="0"/>
          <w:rtl/>
        </w:rPr>
        <w:t xml:space="preserve">ר טרחתו </w:t>
      </w:r>
      <w:r w:rsidR="0099006C">
        <w:rPr>
          <w:rFonts w:ascii="Arial" w:hAnsi="Arial" w:hint="cs"/>
          <w:noProof w:val="0"/>
          <w:rtl/>
        </w:rPr>
        <w:t xml:space="preserve">הנקוב </w:t>
      </w:r>
      <w:r w:rsidR="002B790F">
        <w:rPr>
          <w:rFonts w:ascii="Arial" w:hAnsi="Arial" w:hint="cs"/>
          <w:noProof w:val="0"/>
          <w:rtl/>
        </w:rPr>
        <w:t xml:space="preserve">עבור טיפול בכל אחת מהדירות היה </w:t>
      </w:r>
      <w:r>
        <w:rPr>
          <w:rFonts w:ascii="Arial" w:hAnsi="Arial" w:hint="cs"/>
          <w:noProof w:val="0"/>
          <w:rtl/>
        </w:rPr>
        <w:t>12,000 ₪ + מע"מ</w:t>
      </w:r>
      <w:r w:rsidR="002B790F">
        <w:rPr>
          <w:rFonts w:ascii="Arial" w:hAnsi="Arial" w:hint="cs"/>
          <w:noProof w:val="0"/>
          <w:rtl/>
        </w:rPr>
        <w:t xml:space="preserve">. </w:t>
      </w:r>
    </w:p>
    <w:p w:rsidR="00244582" w:rsidRDefault="00244582" w:rsidP="002E4BA9">
      <w:pPr>
        <w:spacing w:line="360" w:lineRule="auto"/>
        <w:ind w:left="360"/>
        <w:jc w:val="both"/>
        <w:rPr>
          <w:rFonts w:ascii="Arial" w:hAnsi="Arial"/>
          <w:noProof w:val="0"/>
          <w:rtl/>
        </w:rPr>
      </w:pPr>
    </w:p>
    <w:p w:rsidR="00646E39" w:rsidRDefault="00646E39" w:rsidP="00905CFB">
      <w:pPr>
        <w:spacing w:line="360" w:lineRule="auto"/>
        <w:ind w:left="720"/>
        <w:jc w:val="both"/>
        <w:rPr>
          <w:rFonts w:ascii="Arial" w:hAnsi="Arial"/>
          <w:noProof w:val="0"/>
          <w:rtl/>
        </w:rPr>
      </w:pPr>
      <w:r>
        <w:rPr>
          <w:rFonts w:ascii="Arial" w:hAnsi="Arial" w:hint="cs"/>
          <w:noProof w:val="0"/>
          <w:rtl/>
        </w:rPr>
        <w:t xml:space="preserve">לטענת ב"כ היועמ"ש קיים פער של מאות אלפי ₪ בין דיווח העמותה </w:t>
      </w:r>
      <w:r w:rsidR="002B790F">
        <w:rPr>
          <w:rFonts w:ascii="Arial" w:hAnsi="Arial" w:hint="cs"/>
          <w:noProof w:val="0"/>
          <w:rtl/>
        </w:rPr>
        <w:t>''</w:t>
      </w:r>
      <w:r>
        <w:rPr>
          <w:rFonts w:ascii="Arial" w:hAnsi="Arial" w:hint="cs"/>
          <w:noProof w:val="0"/>
          <w:rtl/>
        </w:rPr>
        <w:t>גג לחוסה ולנזקק</w:t>
      </w:r>
      <w:r w:rsidR="002B790F">
        <w:rPr>
          <w:rFonts w:ascii="Arial" w:hAnsi="Arial" w:hint="cs"/>
          <w:noProof w:val="0"/>
          <w:rtl/>
        </w:rPr>
        <w:t>''</w:t>
      </w:r>
      <w:r>
        <w:rPr>
          <w:rFonts w:ascii="Arial" w:hAnsi="Arial" w:hint="cs"/>
          <w:noProof w:val="0"/>
          <w:rtl/>
        </w:rPr>
        <w:t xml:space="preserve"> אשר מונתה בתחילת ההליכים, לבין הפרטה/דיווח שהגישה המשיבה</w:t>
      </w:r>
      <w:r w:rsidR="001700B3">
        <w:rPr>
          <w:rFonts w:ascii="Arial" w:hAnsi="Arial" w:hint="cs"/>
          <w:noProof w:val="0"/>
          <w:rtl/>
        </w:rPr>
        <w:t>1</w:t>
      </w:r>
      <w:r>
        <w:rPr>
          <w:rFonts w:ascii="Arial" w:hAnsi="Arial" w:hint="cs"/>
          <w:noProof w:val="0"/>
          <w:rtl/>
        </w:rPr>
        <w:t>, על אף שהמדובר ב</w:t>
      </w:r>
      <w:r w:rsidR="002B790F">
        <w:rPr>
          <w:rFonts w:ascii="Arial" w:hAnsi="Arial" w:hint="cs"/>
          <w:noProof w:val="0"/>
          <w:rtl/>
        </w:rPr>
        <w:t xml:space="preserve">פער של </w:t>
      </w:r>
      <w:r>
        <w:rPr>
          <w:rFonts w:ascii="Arial" w:hAnsi="Arial" w:hint="cs"/>
          <w:noProof w:val="0"/>
          <w:rtl/>
        </w:rPr>
        <w:t xml:space="preserve">24 ימים בלבד. </w:t>
      </w:r>
    </w:p>
    <w:p w:rsidR="00F84481" w:rsidRDefault="00F84481">
      <w:pPr>
        <w:spacing w:line="360" w:lineRule="auto"/>
        <w:jc w:val="both"/>
        <w:rPr>
          <w:rFonts w:ascii="Arial" w:hAnsi="Arial"/>
          <w:noProof w:val="0"/>
          <w:rtl/>
        </w:rPr>
      </w:pPr>
    </w:p>
    <w:p w:rsidR="0099006C" w:rsidRDefault="002B790F" w:rsidP="00905CFB">
      <w:pPr>
        <w:spacing w:line="360" w:lineRule="auto"/>
        <w:ind w:left="720"/>
        <w:jc w:val="both"/>
        <w:rPr>
          <w:rFonts w:ascii="Arial" w:hAnsi="Arial"/>
          <w:noProof w:val="0"/>
          <w:rtl/>
        </w:rPr>
      </w:pPr>
      <w:r>
        <w:rPr>
          <w:rFonts w:ascii="Arial" w:hAnsi="Arial" w:hint="cs"/>
          <w:noProof w:val="0"/>
          <w:rtl/>
        </w:rPr>
        <w:t>הצעת ביהמ"ש לצדדים בדיון היתה כי המשיבה1 תפקיד בידי מנהל העיזבון סך של 1,000,000 ₪ להבטחת הוצאות ניהול העיזבון, לרבות הטיפול בדירות ברח'</w:t>
      </w:r>
      <w:r w:rsidR="001700B3">
        <w:rPr>
          <w:rFonts w:ascii="Arial" w:hAnsi="Arial" w:hint="cs"/>
          <w:noProof w:val="0"/>
          <w:rtl/>
        </w:rPr>
        <w:t xml:space="preserve"> </w:t>
      </w:r>
      <w:r w:rsidR="001700B3">
        <w:rPr>
          <w:rFonts w:ascii="Arial" w:hAnsi="Arial" w:hint="cs"/>
          <w:noProof w:val="0"/>
        </w:rPr>
        <w:t>A</w:t>
      </w:r>
      <w:r>
        <w:rPr>
          <w:rFonts w:ascii="Arial" w:hAnsi="Arial" w:hint="cs"/>
          <w:noProof w:val="0"/>
          <w:rtl/>
        </w:rPr>
        <w:t xml:space="preserve"> וברח'</w:t>
      </w:r>
      <w:r w:rsidR="002E0032">
        <w:rPr>
          <w:rFonts w:ascii="Arial" w:hAnsi="Arial" w:hint="cs"/>
          <w:noProof w:val="0"/>
          <w:rtl/>
        </w:rPr>
        <w:t xml:space="preserve"> </w:t>
      </w:r>
      <w:r w:rsidR="002E0032">
        <w:rPr>
          <w:rFonts w:ascii="Arial" w:hAnsi="Arial" w:hint="cs"/>
          <w:noProof w:val="0"/>
        </w:rPr>
        <w:t>B</w:t>
      </w:r>
      <w:r w:rsidR="001700B3">
        <w:rPr>
          <w:rFonts w:ascii="Arial" w:hAnsi="Arial" w:hint="cs"/>
          <w:noProof w:val="0"/>
          <w:rtl/>
        </w:rPr>
        <w:t>,</w:t>
      </w:r>
      <w:r w:rsidR="002E0032">
        <w:rPr>
          <w:rFonts w:ascii="Arial" w:hAnsi="Arial" w:hint="cs"/>
          <w:noProof w:val="0"/>
          <w:rtl/>
        </w:rPr>
        <w:t xml:space="preserve"> </w:t>
      </w:r>
      <w:r>
        <w:rPr>
          <w:rFonts w:ascii="Arial" w:hAnsi="Arial" w:hint="cs"/>
          <w:noProof w:val="0"/>
          <w:rtl/>
        </w:rPr>
        <w:t>בכ</w:t>
      </w:r>
      <w:r w:rsidR="0099006C">
        <w:rPr>
          <w:rFonts w:ascii="Arial" w:hAnsi="Arial" w:hint="cs"/>
          <w:noProof w:val="0"/>
          <w:rtl/>
        </w:rPr>
        <w:t>פוף להפקדת הסך כאמור,</w:t>
      </w:r>
      <w:r>
        <w:rPr>
          <w:rFonts w:ascii="Arial" w:hAnsi="Arial" w:hint="cs"/>
          <w:noProof w:val="0"/>
          <w:rtl/>
        </w:rPr>
        <w:t xml:space="preserve"> לא יידרש המשך הפיקוח של ב"כ היועמ"ש על ניהול העיזבון ע"י המשיבה1. </w:t>
      </w:r>
    </w:p>
    <w:p w:rsidR="00F9264E" w:rsidRDefault="002B790F" w:rsidP="00905CFB">
      <w:pPr>
        <w:spacing w:line="360" w:lineRule="auto"/>
        <w:ind w:left="720"/>
        <w:jc w:val="both"/>
        <w:rPr>
          <w:rFonts w:ascii="Arial" w:hAnsi="Arial"/>
          <w:noProof w:val="0"/>
          <w:rtl/>
        </w:rPr>
      </w:pPr>
      <w:r>
        <w:rPr>
          <w:rFonts w:ascii="Arial" w:hAnsi="Arial" w:hint="cs"/>
          <w:noProof w:val="0"/>
          <w:rtl/>
        </w:rPr>
        <w:t xml:space="preserve">המשיבה1 ביקשה שהות להשיב על הצעת ביהמ"ש. </w:t>
      </w:r>
    </w:p>
    <w:p w:rsidR="00F9264E" w:rsidRDefault="00F9264E">
      <w:pPr>
        <w:bidi w:val="0"/>
        <w:rPr>
          <w:rFonts w:ascii="Arial" w:hAnsi="Arial"/>
          <w:noProof w:val="0"/>
        </w:rPr>
      </w:pPr>
    </w:p>
    <w:p w:rsidR="00D60280" w:rsidRDefault="00D60280" w:rsidP="00905CFB">
      <w:pPr>
        <w:pStyle w:val="ad"/>
        <w:numPr>
          <w:ilvl w:val="0"/>
          <w:numId w:val="2"/>
        </w:numPr>
        <w:spacing w:line="360" w:lineRule="auto"/>
        <w:jc w:val="both"/>
        <w:rPr>
          <w:rFonts w:ascii="Arial" w:hAnsi="Arial"/>
          <w:noProof w:val="0"/>
        </w:rPr>
      </w:pPr>
      <w:r w:rsidRPr="00D60280">
        <w:rPr>
          <w:rFonts w:ascii="Arial" w:hAnsi="Arial" w:hint="cs"/>
          <w:noProof w:val="0"/>
          <w:rtl/>
        </w:rPr>
        <w:t xml:space="preserve">יוסף עוד, כי ביום 26.1.2023 עתר מנהל העיזבון, </w:t>
      </w:r>
      <w:r>
        <w:rPr>
          <w:rFonts w:ascii="Arial" w:hAnsi="Arial" w:hint="cs"/>
          <w:noProof w:val="0"/>
          <w:rtl/>
        </w:rPr>
        <w:t xml:space="preserve">להורות למשיבה1 להשיב בנוסף </w:t>
      </w:r>
      <w:r w:rsidRPr="00D60280">
        <w:rPr>
          <w:rFonts w:ascii="Arial" w:hAnsi="Arial" w:hint="cs"/>
          <w:noProof w:val="0"/>
          <w:rtl/>
        </w:rPr>
        <w:t xml:space="preserve">גם סך של </w:t>
      </w:r>
      <w:r w:rsidRPr="00D60280">
        <w:rPr>
          <w:rFonts w:ascii="Arial" w:hAnsi="Arial" w:hint="cs"/>
          <w:noProof w:val="0"/>
          <w:u w:val="single"/>
          <w:rtl/>
        </w:rPr>
        <w:t>1,544 אירו</w:t>
      </w:r>
      <w:r w:rsidRPr="0099006C">
        <w:rPr>
          <w:rFonts w:ascii="Arial" w:hAnsi="Arial" w:hint="cs"/>
          <w:noProof w:val="0"/>
          <w:rtl/>
        </w:rPr>
        <w:t>,</w:t>
      </w:r>
      <w:r w:rsidR="0099006C">
        <w:rPr>
          <w:rFonts w:ascii="Arial" w:hAnsi="Arial" w:hint="cs"/>
          <w:noProof w:val="0"/>
          <w:rtl/>
        </w:rPr>
        <w:t xml:space="preserve"> </w:t>
      </w:r>
      <w:r w:rsidRPr="00D60280">
        <w:rPr>
          <w:rFonts w:ascii="Arial" w:hAnsi="Arial" w:hint="cs"/>
          <w:noProof w:val="0"/>
          <w:rtl/>
        </w:rPr>
        <w:t>נוכח דרישת תשלום שהתקבלה מהגורם המבטח בגרמניה, בשל תשלומי יתר של ביטוח סוציאלי שבוצעו למנוחה</w:t>
      </w:r>
      <w:r>
        <w:rPr>
          <w:rFonts w:ascii="Arial" w:hAnsi="Arial" w:hint="cs"/>
          <w:noProof w:val="0"/>
          <w:rtl/>
        </w:rPr>
        <w:t xml:space="preserve">. </w:t>
      </w:r>
    </w:p>
    <w:p w:rsidR="00D60280" w:rsidRDefault="00D60280" w:rsidP="00905CFB">
      <w:pPr>
        <w:spacing w:line="360" w:lineRule="auto"/>
        <w:ind w:left="720"/>
        <w:jc w:val="both"/>
        <w:rPr>
          <w:rFonts w:ascii="Arial" w:hAnsi="Arial"/>
          <w:noProof w:val="0"/>
          <w:rtl/>
        </w:rPr>
      </w:pPr>
      <w:r>
        <w:rPr>
          <w:rFonts w:ascii="Arial" w:hAnsi="Arial" w:hint="cs"/>
          <w:noProof w:val="0"/>
          <w:rtl/>
        </w:rPr>
        <w:t xml:space="preserve">ביום 28.3.2023 הודיעה המשיבה1 כי העבירה הסך </w:t>
      </w:r>
      <w:r w:rsidR="00DC714C">
        <w:rPr>
          <w:rFonts w:ascii="Arial" w:hAnsi="Arial" w:hint="cs"/>
          <w:noProof w:val="0"/>
          <w:rtl/>
        </w:rPr>
        <w:t xml:space="preserve">האמור </w:t>
      </w:r>
      <w:r w:rsidR="0099006C">
        <w:rPr>
          <w:rFonts w:ascii="Arial" w:hAnsi="Arial" w:hint="cs"/>
          <w:noProof w:val="0"/>
          <w:rtl/>
        </w:rPr>
        <w:t xml:space="preserve">במט"ח </w:t>
      </w:r>
      <w:r>
        <w:rPr>
          <w:rFonts w:ascii="Arial" w:hAnsi="Arial" w:hint="cs"/>
          <w:noProof w:val="0"/>
          <w:rtl/>
        </w:rPr>
        <w:t xml:space="preserve">לחשבון מנהל העיזבון, וכי הועבר הסך של 2 מיליון </w:t>
      </w:r>
      <w:r w:rsidR="00DC714C">
        <w:rPr>
          <w:rFonts w:ascii="Arial" w:hAnsi="Arial" w:hint="cs"/>
          <w:noProof w:val="0"/>
          <w:rtl/>
        </w:rPr>
        <w:t xml:space="preserve">₪ </w:t>
      </w:r>
      <w:r w:rsidR="002E0032">
        <w:rPr>
          <w:rFonts w:ascii="Arial" w:hAnsi="Arial" w:hint="cs"/>
          <w:noProof w:val="0"/>
          <w:rtl/>
        </w:rPr>
        <w:t xml:space="preserve">לעמותה </w:t>
      </w:r>
      <w:r>
        <w:rPr>
          <w:rFonts w:ascii="Arial" w:hAnsi="Arial" w:hint="cs"/>
          <w:noProof w:val="0"/>
          <w:rtl/>
        </w:rPr>
        <w:t xml:space="preserve">בהתאם להוראות הצוואה.  </w:t>
      </w:r>
    </w:p>
    <w:p w:rsidR="00D60280" w:rsidRDefault="00D60280" w:rsidP="00D60280">
      <w:pPr>
        <w:bidi w:val="0"/>
        <w:rPr>
          <w:rFonts w:ascii="Arial" w:hAnsi="Arial"/>
          <w:noProof w:val="0"/>
        </w:rPr>
      </w:pPr>
    </w:p>
    <w:p w:rsidR="00D60280" w:rsidRPr="00D60280" w:rsidRDefault="00D60280" w:rsidP="00905CFB">
      <w:pPr>
        <w:spacing w:line="360" w:lineRule="auto"/>
        <w:jc w:val="both"/>
        <w:rPr>
          <w:rFonts w:ascii="Arial" w:hAnsi="Arial"/>
          <w:b/>
          <w:bCs/>
          <w:noProof w:val="0"/>
          <w:u w:val="single"/>
          <w:rtl/>
        </w:rPr>
      </w:pPr>
      <w:r w:rsidRPr="00D60280">
        <w:rPr>
          <w:rFonts w:ascii="Arial" w:hAnsi="Arial" w:hint="cs"/>
          <w:b/>
          <w:bCs/>
          <w:noProof w:val="0"/>
          <w:u w:val="single"/>
          <w:rtl/>
        </w:rPr>
        <w:t>תגובת המשיבה</w:t>
      </w:r>
      <w:r>
        <w:rPr>
          <w:rFonts w:ascii="Arial" w:hAnsi="Arial" w:hint="cs"/>
          <w:b/>
          <w:bCs/>
          <w:noProof w:val="0"/>
          <w:u w:val="single"/>
          <w:rtl/>
        </w:rPr>
        <w:t xml:space="preserve">1 </w:t>
      </w:r>
      <w:r w:rsidRPr="00D60280">
        <w:rPr>
          <w:rFonts w:ascii="Arial" w:hAnsi="Arial" w:hint="cs"/>
          <w:b/>
          <w:bCs/>
          <w:noProof w:val="0"/>
          <w:u w:val="single"/>
          <w:rtl/>
        </w:rPr>
        <w:t xml:space="preserve">להצעת ביהמ"ש מיום 22.3.2023 </w:t>
      </w:r>
    </w:p>
    <w:p w:rsidR="00D60280" w:rsidRDefault="00D60280" w:rsidP="00F0451D">
      <w:pPr>
        <w:pStyle w:val="ad"/>
        <w:numPr>
          <w:ilvl w:val="0"/>
          <w:numId w:val="2"/>
        </w:numPr>
        <w:spacing w:line="360" w:lineRule="auto"/>
        <w:jc w:val="both"/>
        <w:rPr>
          <w:rFonts w:ascii="Arial" w:hAnsi="Arial"/>
          <w:noProof w:val="0"/>
        </w:rPr>
      </w:pPr>
      <w:r>
        <w:rPr>
          <w:rFonts w:ascii="Arial" w:hAnsi="Arial" w:hint="cs"/>
          <w:noProof w:val="0"/>
          <w:rtl/>
        </w:rPr>
        <w:t xml:space="preserve">לטענתה, אין הצדקה להתעמק בדוחות הכספיים שהגישה כאשר כל היורשים קיבלו את מנתם, לא נמצאו חובות לעיזבון, והיתרה מעבר למנות ליורשים </w:t>
      </w:r>
      <w:r w:rsidR="00F0451D">
        <w:rPr>
          <w:rFonts w:ascii="Arial" w:hAnsi="Arial" w:hint="cs"/>
          <w:noProof w:val="0"/>
          <w:rtl/>
        </w:rPr>
        <w:t xml:space="preserve">מגיעה לה לפי הצוואה, ועוברת אליה בכל מקרה. </w:t>
      </w:r>
    </w:p>
    <w:p w:rsidR="00922EE8" w:rsidRDefault="00DC714C" w:rsidP="001700B3">
      <w:pPr>
        <w:spacing w:line="360" w:lineRule="auto"/>
        <w:ind w:left="720"/>
        <w:jc w:val="both"/>
        <w:rPr>
          <w:rFonts w:ascii="Arial" w:hAnsi="Arial"/>
          <w:noProof w:val="0"/>
          <w:rtl/>
        </w:rPr>
      </w:pPr>
      <w:r>
        <w:rPr>
          <w:rFonts w:ascii="Arial" w:hAnsi="Arial" w:hint="cs"/>
          <w:noProof w:val="0"/>
          <w:rtl/>
        </w:rPr>
        <w:t xml:space="preserve">כן </w:t>
      </w:r>
      <w:r w:rsidR="00922EE8">
        <w:rPr>
          <w:rFonts w:ascii="Arial" w:hAnsi="Arial" w:hint="cs"/>
          <w:noProof w:val="0"/>
          <w:rtl/>
        </w:rPr>
        <w:t>הסכימה לממן את שכ</w:t>
      </w:r>
      <w:r w:rsidR="001700B3">
        <w:rPr>
          <w:rFonts w:ascii="Arial" w:hAnsi="Arial" w:hint="cs"/>
          <w:noProof w:val="0"/>
          <w:rtl/>
        </w:rPr>
        <w:t xml:space="preserve">ר טרחתו של </w:t>
      </w:r>
      <w:r w:rsidR="00922EE8">
        <w:rPr>
          <w:rFonts w:ascii="Arial" w:hAnsi="Arial" w:hint="cs"/>
          <w:noProof w:val="0"/>
          <w:rtl/>
        </w:rPr>
        <w:t xml:space="preserve"> עו</w:t>
      </w:r>
      <w:r w:rsidR="002E0032">
        <w:rPr>
          <w:rFonts w:ascii="Arial" w:hAnsi="Arial" w:hint="cs"/>
          <w:noProof w:val="0"/>
          <w:rtl/>
        </w:rPr>
        <w:t>ה</w:t>
      </w:r>
      <w:r w:rsidR="00922EE8">
        <w:rPr>
          <w:rFonts w:ascii="Arial" w:hAnsi="Arial" w:hint="cs"/>
          <w:noProof w:val="0"/>
          <w:rtl/>
        </w:rPr>
        <w:t xml:space="preserve">"ד, בגין הטיפול בדירות </w:t>
      </w:r>
      <w:r>
        <w:rPr>
          <w:rFonts w:ascii="Arial" w:hAnsi="Arial" w:hint="cs"/>
          <w:noProof w:val="0"/>
          <w:rtl/>
        </w:rPr>
        <w:t xml:space="preserve">ברח' </w:t>
      </w:r>
      <w:r w:rsidR="002E0032">
        <w:rPr>
          <w:rFonts w:ascii="Arial" w:hAnsi="Arial" w:hint="cs"/>
          <w:noProof w:val="0"/>
        </w:rPr>
        <w:t>A</w:t>
      </w:r>
      <w:r w:rsidR="002E0032">
        <w:rPr>
          <w:rFonts w:ascii="Arial" w:hAnsi="Arial" w:hint="cs"/>
          <w:noProof w:val="0"/>
          <w:rtl/>
        </w:rPr>
        <w:t xml:space="preserve"> </w:t>
      </w:r>
      <w:r w:rsidR="00922EE8">
        <w:rPr>
          <w:rFonts w:ascii="Arial" w:hAnsi="Arial" w:hint="cs"/>
          <w:noProof w:val="0"/>
          <w:rtl/>
        </w:rPr>
        <w:t>ו</w:t>
      </w:r>
      <w:r>
        <w:rPr>
          <w:rFonts w:ascii="Arial" w:hAnsi="Arial" w:hint="cs"/>
          <w:noProof w:val="0"/>
          <w:rtl/>
        </w:rPr>
        <w:t>רח'</w:t>
      </w:r>
      <w:r w:rsidR="002E0032">
        <w:rPr>
          <w:rFonts w:ascii="Arial" w:hAnsi="Arial" w:hint="cs"/>
          <w:noProof w:val="0"/>
          <w:rtl/>
        </w:rPr>
        <w:t xml:space="preserve"> </w:t>
      </w:r>
      <w:r w:rsidR="002E0032">
        <w:rPr>
          <w:rFonts w:ascii="Arial" w:hAnsi="Arial" w:hint="cs"/>
          <w:noProof w:val="0"/>
        </w:rPr>
        <w:t>B</w:t>
      </w:r>
      <w:r w:rsidR="002E0032">
        <w:rPr>
          <w:rFonts w:ascii="Arial" w:hAnsi="Arial" w:hint="cs"/>
          <w:noProof w:val="0"/>
          <w:rtl/>
        </w:rPr>
        <w:t xml:space="preserve">. </w:t>
      </w:r>
    </w:p>
    <w:p w:rsidR="00922EE8" w:rsidRDefault="00922EE8" w:rsidP="002E0032">
      <w:pPr>
        <w:spacing w:line="360" w:lineRule="auto"/>
        <w:ind w:left="720"/>
        <w:jc w:val="both"/>
        <w:rPr>
          <w:rFonts w:ascii="Arial" w:hAnsi="Arial"/>
          <w:noProof w:val="0"/>
          <w:rtl/>
        </w:rPr>
      </w:pPr>
      <w:r>
        <w:rPr>
          <w:rFonts w:ascii="Arial" w:hAnsi="Arial" w:hint="cs"/>
          <w:noProof w:val="0"/>
          <w:rtl/>
        </w:rPr>
        <w:lastRenderedPageBreak/>
        <w:t xml:space="preserve">לטענתה, </w:t>
      </w:r>
      <w:r w:rsidR="00DC714C">
        <w:rPr>
          <w:rFonts w:ascii="Arial" w:hAnsi="Arial" w:hint="cs"/>
          <w:noProof w:val="0"/>
          <w:rtl/>
        </w:rPr>
        <w:t xml:space="preserve">מר </w:t>
      </w:r>
      <w:r>
        <w:rPr>
          <w:rFonts w:ascii="Arial" w:hAnsi="Arial" w:hint="cs"/>
          <w:noProof w:val="0"/>
          <w:rtl/>
        </w:rPr>
        <w:t>ד</w:t>
      </w:r>
      <w:r w:rsidR="002E0032">
        <w:rPr>
          <w:rFonts w:ascii="Arial" w:hAnsi="Arial" w:hint="cs"/>
          <w:noProof w:val="0"/>
          <w:rtl/>
        </w:rPr>
        <w:t xml:space="preserve">' </w:t>
      </w:r>
      <w:r>
        <w:rPr>
          <w:rFonts w:ascii="Arial" w:hAnsi="Arial" w:hint="cs"/>
          <w:noProof w:val="0"/>
          <w:rtl/>
        </w:rPr>
        <w:t xml:space="preserve">(בן הזוג של הבת </w:t>
      </w:r>
      <w:r w:rsidR="00DC714C">
        <w:rPr>
          <w:rFonts w:ascii="Arial" w:hAnsi="Arial" w:hint="cs"/>
          <w:noProof w:val="0"/>
          <w:rtl/>
        </w:rPr>
        <w:t>ז"ל</w:t>
      </w:r>
      <w:r>
        <w:rPr>
          <w:rFonts w:ascii="Arial" w:hAnsi="Arial" w:hint="cs"/>
          <w:noProof w:val="0"/>
          <w:rtl/>
        </w:rPr>
        <w:t xml:space="preserve">) אינו זכאי לכל חלק מהעיזבון, לא צפוי חיוב כספי למדינה ואם כן </w:t>
      </w:r>
      <w:r>
        <w:rPr>
          <w:rFonts w:ascii="Arial" w:hAnsi="Arial"/>
          <w:noProof w:val="0"/>
          <w:rtl/>
        </w:rPr>
        <w:t>–</w:t>
      </w:r>
      <w:r>
        <w:rPr>
          <w:rFonts w:ascii="Arial" w:hAnsi="Arial" w:hint="cs"/>
          <w:noProof w:val="0"/>
          <w:rtl/>
        </w:rPr>
        <w:t xml:space="preserve"> המדובר בחיוב בסכומים נמוכים</w:t>
      </w:r>
      <w:r w:rsidR="00DC714C">
        <w:rPr>
          <w:rFonts w:ascii="Arial" w:hAnsi="Arial" w:hint="cs"/>
          <w:noProof w:val="0"/>
          <w:rtl/>
        </w:rPr>
        <w:t xml:space="preserve">.  </w:t>
      </w:r>
      <w:r>
        <w:rPr>
          <w:rFonts w:ascii="Arial" w:hAnsi="Arial" w:hint="cs"/>
          <w:noProof w:val="0"/>
          <w:rtl/>
        </w:rPr>
        <w:t xml:space="preserve"> </w:t>
      </w:r>
    </w:p>
    <w:p w:rsidR="00E03201" w:rsidRDefault="00DC714C" w:rsidP="00905CFB">
      <w:pPr>
        <w:spacing w:line="360" w:lineRule="auto"/>
        <w:ind w:left="720"/>
        <w:jc w:val="both"/>
        <w:rPr>
          <w:rFonts w:ascii="Arial" w:hAnsi="Arial"/>
          <w:noProof w:val="0"/>
          <w:rtl/>
        </w:rPr>
      </w:pPr>
      <w:r>
        <w:rPr>
          <w:rFonts w:ascii="Arial" w:hAnsi="Arial" w:hint="cs"/>
          <w:noProof w:val="0"/>
          <w:rtl/>
        </w:rPr>
        <w:t>באשר לדירה ברח'</w:t>
      </w:r>
      <w:r w:rsidR="002E0032">
        <w:rPr>
          <w:rFonts w:ascii="Arial" w:hAnsi="Arial" w:hint="cs"/>
          <w:noProof w:val="0"/>
        </w:rPr>
        <w:t>A</w:t>
      </w:r>
      <w:r w:rsidR="002E0032">
        <w:rPr>
          <w:rFonts w:ascii="Arial" w:hAnsi="Arial" w:hint="cs"/>
          <w:noProof w:val="0"/>
          <w:rtl/>
        </w:rPr>
        <w:t xml:space="preserve"> </w:t>
      </w:r>
      <w:r w:rsidR="00E03201">
        <w:rPr>
          <w:rFonts w:ascii="Arial" w:hAnsi="Arial"/>
          <w:noProof w:val="0"/>
          <w:rtl/>
        </w:rPr>
        <w:t>–</w:t>
      </w:r>
      <w:r>
        <w:rPr>
          <w:rFonts w:ascii="Arial" w:hAnsi="Arial" w:hint="cs"/>
          <w:noProof w:val="0"/>
          <w:rtl/>
        </w:rPr>
        <w:t xml:space="preserve"> לטענתה</w:t>
      </w:r>
      <w:r w:rsidR="00E03201">
        <w:rPr>
          <w:rFonts w:ascii="Arial" w:hAnsi="Arial" w:hint="cs"/>
          <w:noProof w:val="0"/>
          <w:rtl/>
        </w:rPr>
        <w:t xml:space="preserve">, הציעה </w:t>
      </w:r>
      <w:r w:rsidR="002E0032">
        <w:rPr>
          <w:rFonts w:ascii="Arial" w:hAnsi="Arial" w:hint="cs"/>
          <w:noProof w:val="0"/>
          <w:rtl/>
        </w:rPr>
        <w:t>ל</w:t>
      </w:r>
      <w:r w:rsidR="00905CFB">
        <w:rPr>
          <w:rFonts w:ascii="Arial" w:hAnsi="Arial" w:hint="cs"/>
          <w:noProof w:val="0"/>
          <w:rtl/>
        </w:rPr>
        <w:t>יורשת ה</w:t>
      </w:r>
      <w:r w:rsidR="002E0032">
        <w:rPr>
          <w:rFonts w:ascii="Arial" w:hAnsi="Arial" w:hint="cs"/>
          <w:noProof w:val="0"/>
          <w:rtl/>
        </w:rPr>
        <w:t xml:space="preserve">משיבה 2  </w:t>
      </w:r>
      <w:r>
        <w:rPr>
          <w:rFonts w:ascii="Arial" w:hAnsi="Arial" w:hint="cs"/>
          <w:noProof w:val="0"/>
          <w:rtl/>
        </w:rPr>
        <w:t xml:space="preserve">לקבל את החזקה בדירה ולהשכירה,  אך זו סירבה ומאז הדירה עומדת ריקה. לטענתה </w:t>
      </w:r>
      <w:r w:rsidR="00E03201">
        <w:rPr>
          <w:rFonts w:ascii="Arial" w:hAnsi="Arial" w:hint="cs"/>
          <w:noProof w:val="0"/>
          <w:rtl/>
        </w:rPr>
        <w:t xml:space="preserve">המדובר בדירה בה התגוררה המנוחה עם עלייתה ארצה, </w:t>
      </w:r>
      <w:r>
        <w:rPr>
          <w:rFonts w:ascii="Arial" w:hAnsi="Arial" w:hint="cs"/>
          <w:noProof w:val="0"/>
          <w:rtl/>
        </w:rPr>
        <w:t>לא אותר רישום בטאבו אודות דירה זו</w:t>
      </w:r>
      <w:r w:rsidR="00E03201">
        <w:rPr>
          <w:rFonts w:ascii="Arial" w:hAnsi="Arial" w:hint="cs"/>
          <w:noProof w:val="0"/>
          <w:rtl/>
        </w:rPr>
        <w:t xml:space="preserve">, ולא נמצא חיוב במס בגינה. </w:t>
      </w:r>
    </w:p>
    <w:p w:rsidR="00FE30D1" w:rsidRPr="00DC714C" w:rsidRDefault="00DC714C" w:rsidP="00905CFB">
      <w:pPr>
        <w:spacing w:line="360" w:lineRule="auto"/>
        <w:ind w:left="720"/>
        <w:jc w:val="both"/>
        <w:rPr>
          <w:rFonts w:ascii="Arial" w:hAnsi="Arial"/>
          <w:b/>
          <w:bCs/>
          <w:i/>
          <w:iCs/>
          <w:noProof w:val="0"/>
          <w:rtl/>
        </w:rPr>
      </w:pPr>
      <w:r>
        <w:rPr>
          <w:rFonts w:ascii="Arial" w:hAnsi="Arial" w:hint="cs"/>
          <w:noProof w:val="0"/>
          <w:rtl/>
        </w:rPr>
        <w:t xml:space="preserve">המשיבה1 מפנה לסע' </w:t>
      </w:r>
      <w:r w:rsidR="00FE30D1">
        <w:rPr>
          <w:rFonts w:ascii="Arial" w:hAnsi="Arial" w:hint="cs"/>
          <w:noProof w:val="0"/>
          <w:rtl/>
        </w:rPr>
        <w:t xml:space="preserve">51 (ג) לחוק הירושה </w:t>
      </w:r>
      <w:r>
        <w:rPr>
          <w:rFonts w:ascii="Arial" w:hAnsi="Arial" w:hint="cs"/>
          <w:noProof w:val="0"/>
          <w:rtl/>
        </w:rPr>
        <w:t>הקובע כי "</w:t>
      </w:r>
      <w:r w:rsidRPr="00DC714C">
        <w:rPr>
          <w:rFonts w:ascii="Arial" w:hAnsi="Arial" w:hint="cs"/>
          <w:b/>
          <w:bCs/>
          <w:i/>
          <w:iCs/>
          <w:noProof w:val="0"/>
          <w:rtl/>
        </w:rPr>
        <w:t xml:space="preserve">אין הזוכה זכאי לפיצוי מן היורשים האחרים אם במות המצווה לא היה הנכס בין נכסיו". </w:t>
      </w:r>
    </w:p>
    <w:p w:rsidR="00FE30D1" w:rsidRDefault="00DC714C" w:rsidP="00DC714C">
      <w:pPr>
        <w:spacing w:line="360" w:lineRule="auto"/>
        <w:ind w:left="720"/>
        <w:jc w:val="both"/>
        <w:rPr>
          <w:rFonts w:ascii="Arial" w:hAnsi="Arial"/>
          <w:noProof w:val="0"/>
          <w:rtl/>
        </w:rPr>
      </w:pPr>
      <w:r>
        <w:rPr>
          <w:rFonts w:ascii="Arial" w:hAnsi="Arial" w:hint="cs"/>
          <w:noProof w:val="0"/>
          <w:rtl/>
        </w:rPr>
        <w:t xml:space="preserve">לטענתה, </w:t>
      </w:r>
      <w:r w:rsidR="00FE30D1">
        <w:rPr>
          <w:rFonts w:ascii="Arial" w:hAnsi="Arial" w:hint="cs"/>
          <w:noProof w:val="0"/>
          <w:rtl/>
        </w:rPr>
        <w:t xml:space="preserve">אין הצדקה להפקדת </w:t>
      </w:r>
      <w:r>
        <w:rPr>
          <w:rFonts w:ascii="Arial" w:hAnsi="Arial" w:hint="cs"/>
          <w:noProof w:val="0"/>
          <w:rtl/>
        </w:rPr>
        <w:t xml:space="preserve">1 </w:t>
      </w:r>
      <w:r w:rsidR="00FE30D1">
        <w:rPr>
          <w:rFonts w:ascii="Arial" w:hAnsi="Arial" w:hint="cs"/>
          <w:noProof w:val="0"/>
          <w:rtl/>
        </w:rPr>
        <w:t xml:space="preserve">מיליון ₪ , והשבת סכום כאמור תגרום לה לנזק מיותר וללא הצדקה, </w:t>
      </w:r>
      <w:r>
        <w:rPr>
          <w:rFonts w:ascii="Arial" w:hAnsi="Arial" w:hint="cs"/>
          <w:noProof w:val="0"/>
          <w:rtl/>
        </w:rPr>
        <w:t xml:space="preserve">וכי </w:t>
      </w:r>
      <w:r w:rsidR="00FE30D1">
        <w:rPr>
          <w:rFonts w:ascii="Arial" w:hAnsi="Arial" w:hint="cs"/>
          <w:noProof w:val="0"/>
          <w:rtl/>
        </w:rPr>
        <w:t xml:space="preserve">תישא בכל חיוב שיוטל עליה ע"פ כל פסיקה חלוטה של ביהמ"ש. </w:t>
      </w:r>
    </w:p>
    <w:p w:rsidR="00D60280" w:rsidRPr="00D60280" w:rsidRDefault="00DC714C" w:rsidP="00905CFB">
      <w:pPr>
        <w:pStyle w:val="ad"/>
        <w:spacing w:line="360" w:lineRule="auto"/>
        <w:jc w:val="both"/>
        <w:rPr>
          <w:rFonts w:ascii="Arial" w:hAnsi="Arial"/>
          <w:noProof w:val="0"/>
          <w:rtl/>
        </w:rPr>
      </w:pPr>
      <w:r>
        <w:rPr>
          <w:rFonts w:ascii="Arial" w:hAnsi="Arial" w:hint="cs"/>
          <w:noProof w:val="0"/>
          <w:rtl/>
        </w:rPr>
        <w:t>כן עתרה המשיבה</w:t>
      </w:r>
      <w:r w:rsidR="0099006C">
        <w:rPr>
          <w:rFonts w:ascii="Arial" w:hAnsi="Arial" w:hint="cs"/>
          <w:noProof w:val="0"/>
          <w:rtl/>
        </w:rPr>
        <w:t xml:space="preserve">1 </w:t>
      </w:r>
      <w:r>
        <w:rPr>
          <w:rFonts w:ascii="Arial" w:hAnsi="Arial" w:hint="cs"/>
          <w:noProof w:val="0"/>
          <w:rtl/>
        </w:rPr>
        <w:t xml:space="preserve">להמתין לקבלת תעודת עובדת ציבור רמ"י אודות הדירה </w:t>
      </w:r>
      <w:r w:rsidR="00D60280" w:rsidRPr="00D60280">
        <w:rPr>
          <w:rFonts w:ascii="Arial" w:hAnsi="Arial" w:hint="cs"/>
          <w:noProof w:val="0"/>
          <w:rtl/>
        </w:rPr>
        <w:t xml:space="preserve">ברח' </w:t>
      </w:r>
      <w:r w:rsidR="002E0032">
        <w:rPr>
          <w:rFonts w:ascii="Arial" w:hAnsi="Arial" w:hint="cs"/>
          <w:noProof w:val="0"/>
        </w:rPr>
        <w:t>A</w:t>
      </w:r>
      <w:r w:rsidR="002E0032">
        <w:rPr>
          <w:rFonts w:ascii="Arial" w:hAnsi="Arial" w:hint="cs"/>
          <w:noProof w:val="0"/>
          <w:rtl/>
        </w:rPr>
        <w:t xml:space="preserve">. </w:t>
      </w:r>
    </w:p>
    <w:p w:rsidR="00FE30D1" w:rsidRDefault="00FE30D1">
      <w:pPr>
        <w:spacing w:line="360" w:lineRule="auto"/>
        <w:jc w:val="both"/>
        <w:rPr>
          <w:rFonts w:ascii="Arial" w:hAnsi="Arial"/>
          <w:noProof w:val="0"/>
          <w:rtl/>
        </w:rPr>
      </w:pPr>
    </w:p>
    <w:p w:rsidR="00D60280" w:rsidRPr="00E03201" w:rsidRDefault="00D60280" w:rsidP="00D60280">
      <w:pPr>
        <w:spacing w:line="360" w:lineRule="auto"/>
        <w:jc w:val="both"/>
        <w:rPr>
          <w:rFonts w:ascii="Arial" w:hAnsi="Arial"/>
          <w:b/>
          <w:bCs/>
          <w:noProof w:val="0"/>
          <w:u w:val="single"/>
          <w:rtl/>
        </w:rPr>
      </w:pPr>
      <w:r w:rsidRPr="00E03201">
        <w:rPr>
          <w:rFonts w:ascii="Arial" w:hAnsi="Arial" w:hint="cs"/>
          <w:b/>
          <w:bCs/>
          <w:noProof w:val="0"/>
          <w:u w:val="single"/>
          <w:rtl/>
        </w:rPr>
        <w:t xml:space="preserve">מנהל העיזבון בתגובתו מיום 23.3.23 </w:t>
      </w:r>
    </w:p>
    <w:p w:rsidR="00E03201" w:rsidRPr="00E03201" w:rsidRDefault="00D60280" w:rsidP="00905CFB">
      <w:pPr>
        <w:pStyle w:val="ad"/>
        <w:numPr>
          <w:ilvl w:val="0"/>
          <w:numId w:val="2"/>
        </w:numPr>
        <w:spacing w:line="360" w:lineRule="auto"/>
        <w:jc w:val="both"/>
        <w:rPr>
          <w:rFonts w:ascii="Arial" w:hAnsi="Arial"/>
          <w:noProof w:val="0"/>
          <w:rtl/>
        </w:rPr>
      </w:pPr>
      <w:r w:rsidRPr="00E03201">
        <w:rPr>
          <w:rFonts w:ascii="Arial" w:hAnsi="Arial" w:hint="cs"/>
          <w:noProof w:val="0"/>
          <w:rtl/>
        </w:rPr>
        <w:t xml:space="preserve">לטענתו המשיבה1 </w:t>
      </w:r>
      <w:r w:rsidR="00E03201" w:rsidRPr="00E03201">
        <w:rPr>
          <w:rFonts w:ascii="Arial" w:hAnsi="Arial" w:hint="cs"/>
          <w:noProof w:val="0"/>
          <w:rtl/>
        </w:rPr>
        <w:t xml:space="preserve">מבקשת </w:t>
      </w:r>
      <w:r w:rsidR="00A21D2C">
        <w:rPr>
          <w:rFonts w:ascii="Arial" w:hAnsi="Arial" w:hint="cs"/>
          <w:noProof w:val="0"/>
          <w:rtl/>
        </w:rPr>
        <w:t>"</w:t>
      </w:r>
      <w:r w:rsidR="00E03201" w:rsidRPr="00E03201">
        <w:rPr>
          <w:rFonts w:ascii="Arial" w:hAnsi="Arial" w:hint="cs"/>
          <w:noProof w:val="0"/>
          <w:rtl/>
        </w:rPr>
        <w:t>למשוך העניינים</w:t>
      </w:r>
      <w:r w:rsidR="00A21D2C">
        <w:rPr>
          <w:rFonts w:ascii="Arial" w:hAnsi="Arial" w:hint="cs"/>
          <w:noProof w:val="0"/>
          <w:rtl/>
        </w:rPr>
        <w:t>"</w:t>
      </w:r>
      <w:r w:rsidR="00E03201" w:rsidRPr="00E03201">
        <w:rPr>
          <w:rFonts w:ascii="Arial" w:hAnsi="Arial" w:hint="cs"/>
          <w:noProof w:val="0"/>
          <w:rtl/>
        </w:rPr>
        <w:t xml:space="preserve"> עד אין קץ. </w:t>
      </w:r>
      <w:r w:rsidRPr="00E03201">
        <w:rPr>
          <w:rFonts w:ascii="Arial" w:hAnsi="Arial" w:hint="cs"/>
          <w:noProof w:val="0"/>
          <w:rtl/>
        </w:rPr>
        <w:t xml:space="preserve">לטענתו עמדתה של המשיבה1 אינה מאפשרת את סיום הליכי חלוקת העיזבון שכן בחשבון נותרו </w:t>
      </w:r>
      <w:r w:rsidR="00E03201">
        <w:rPr>
          <w:rFonts w:ascii="Arial" w:hAnsi="Arial" w:hint="cs"/>
          <w:noProof w:val="0"/>
          <w:rtl/>
        </w:rPr>
        <w:t xml:space="preserve">כיום </w:t>
      </w:r>
      <w:r w:rsidRPr="00E03201">
        <w:rPr>
          <w:rFonts w:ascii="Arial" w:hAnsi="Arial" w:hint="cs"/>
          <w:noProof w:val="0"/>
          <w:rtl/>
        </w:rPr>
        <w:t xml:space="preserve">127 </w:t>
      </w:r>
      <w:r w:rsidR="00E03201" w:rsidRPr="00E03201">
        <w:rPr>
          <w:rFonts w:ascii="Arial" w:hAnsi="Arial" w:hint="cs"/>
          <w:noProof w:val="0"/>
          <w:rtl/>
        </w:rPr>
        <w:t xml:space="preserve">₪ </w:t>
      </w:r>
      <w:r w:rsidRPr="00E03201">
        <w:rPr>
          <w:rFonts w:ascii="Arial" w:hAnsi="Arial" w:hint="cs"/>
          <w:noProof w:val="0"/>
          <w:rtl/>
        </w:rPr>
        <w:t xml:space="preserve">בלבד. </w:t>
      </w:r>
      <w:r w:rsidR="00E03201" w:rsidRPr="00E03201">
        <w:rPr>
          <w:rFonts w:ascii="Arial" w:hAnsi="Arial" w:hint="cs"/>
          <w:noProof w:val="0"/>
          <w:rtl/>
        </w:rPr>
        <w:t xml:space="preserve">לטענתו, </w:t>
      </w:r>
      <w:r w:rsidR="0099006C">
        <w:rPr>
          <w:rFonts w:ascii="Arial" w:hAnsi="Arial" w:hint="cs"/>
          <w:noProof w:val="0"/>
          <w:rtl/>
        </w:rPr>
        <w:t xml:space="preserve">כל </w:t>
      </w:r>
      <w:r w:rsidR="00E03201" w:rsidRPr="00E03201">
        <w:rPr>
          <w:rFonts w:ascii="Arial" w:hAnsi="Arial" w:hint="cs"/>
          <w:noProof w:val="0"/>
          <w:rtl/>
        </w:rPr>
        <w:t>סכום שתשיב המשיבה1 יוחזר לה בסיום ההליך, אם יתברר כי המדובר ביתרת עיזבון שאין לה זוכים.</w:t>
      </w:r>
    </w:p>
    <w:p w:rsidR="00E03201" w:rsidRDefault="00E03201">
      <w:pPr>
        <w:bidi w:val="0"/>
        <w:rPr>
          <w:rFonts w:ascii="Arial" w:hAnsi="Arial"/>
          <w:noProof w:val="0"/>
        </w:rPr>
      </w:pPr>
    </w:p>
    <w:p w:rsidR="00E03201" w:rsidRDefault="00D60280" w:rsidP="002E0032">
      <w:pPr>
        <w:spacing w:line="360" w:lineRule="auto"/>
        <w:ind w:left="720"/>
        <w:jc w:val="both"/>
        <w:rPr>
          <w:rFonts w:ascii="Arial" w:hAnsi="Arial"/>
          <w:noProof w:val="0"/>
          <w:rtl/>
        </w:rPr>
      </w:pPr>
      <w:r>
        <w:rPr>
          <w:rFonts w:ascii="Arial" w:hAnsi="Arial" w:hint="cs"/>
          <w:noProof w:val="0"/>
          <w:rtl/>
        </w:rPr>
        <w:t>באשר לסע' 51(ג</w:t>
      </w:r>
      <w:r w:rsidR="00E03201">
        <w:rPr>
          <w:rFonts w:ascii="Arial" w:hAnsi="Arial" w:hint="cs"/>
          <w:noProof w:val="0"/>
          <w:rtl/>
        </w:rPr>
        <w:t xml:space="preserve">) לחוק הירושה, יש להביא בחשבון את כוונת המוריש (ר' שילה), ובמקרה דנן אומד דעתה של המנוחה היה </w:t>
      </w:r>
      <w:r>
        <w:rPr>
          <w:rFonts w:ascii="Arial" w:hAnsi="Arial" w:hint="cs"/>
          <w:noProof w:val="0"/>
          <w:rtl/>
        </w:rPr>
        <w:t xml:space="preserve">כי היורשת </w:t>
      </w:r>
      <w:r w:rsidR="002E0032">
        <w:rPr>
          <w:rFonts w:ascii="Arial" w:hAnsi="Arial" w:hint="cs"/>
          <w:noProof w:val="0"/>
          <w:rtl/>
        </w:rPr>
        <w:t xml:space="preserve">המשיבה 2 </w:t>
      </w:r>
      <w:r>
        <w:rPr>
          <w:rFonts w:ascii="Arial" w:hAnsi="Arial" w:hint="cs"/>
          <w:noProof w:val="0"/>
          <w:rtl/>
        </w:rPr>
        <w:t xml:space="preserve">לא תצא בלא כלום. </w:t>
      </w:r>
    </w:p>
    <w:p w:rsidR="00D60280" w:rsidRDefault="00E03201" w:rsidP="00905CFB">
      <w:pPr>
        <w:spacing w:line="360" w:lineRule="auto"/>
        <w:ind w:left="720"/>
        <w:jc w:val="both"/>
        <w:rPr>
          <w:rFonts w:ascii="Arial" w:hAnsi="Arial"/>
          <w:noProof w:val="0"/>
          <w:rtl/>
        </w:rPr>
      </w:pPr>
      <w:r>
        <w:rPr>
          <w:rFonts w:ascii="Arial" w:hAnsi="Arial" w:hint="cs"/>
          <w:noProof w:val="0"/>
          <w:rtl/>
        </w:rPr>
        <w:t>לטענתו, ההוראה בסע</w:t>
      </w:r>
      <w:r w:rsidR="0099006C">
        <w:rPr>
          <w:rFonts w:ascii="Arial" w:hAnsi="Arial" w:hint="cs"/>
          <w:noProof w:val="0"/>
          <w:rtl/>
        </w:rPr>
        <w:t>'</w:t>
      </w:r>
      <w:r>
        <w:rPr>
          <w:rFonts w:ascii="Arial" w:hAnsi="Arial" w:hint="cs"/>
          <w:noProof w:val="0"/>
          <w:rtl/>
        </w:rPr>
        <w:t xml:space="preserve"> 8 בצוואה בה מצווה המנוחה את יתרת עזבונה ככל שיישאר למשיבה1 </w:t>
      </w:r>
      <w:r>
        <w:rPr>
          <w:rFonts w:ascii="Arial" w:hAnsi="Arial"/>
          <w:noProof w:val="0"/>
          <w:rtl/>
        </w:rPr>
        <w:t>–</w:t>
      </w:r>
      <w:r>
        <w:rPr>
          <w:rFonts w:ascii="Arial" w:hAnsi="Arial" w:hint="cs"/>
          <w:noProof w:val="0"/>
          <w:rtl/>
        </w:rPr>
        <w:t xml:space="preserve"> כפופה לרצונה להוריש הנכסים ליתר היורשים. </w:t>
      </w:r>
    </w:p>
    <w:p w:rsidR="00E03201" w:rsidRDefault="00E03201" w:rsidP="00905CFB">
      <w:pPr>
        <w:spacing w:line="360" w:lineRule="auto"/>
        <w:ind w:left="720"/>
        <w:jc w:val="both"/>
        <w:rPr>
          <w:rFonts w:ascii="Arial" w:hAnsi="Arial"/>
          <w:noProof w:val="0"/>
          <w:rtl/>
        </w:rPr>
      </w:pPr>
      <w:r>
        <w:rPr>
          <w:rFonts w:ascii="Arial" w:hAnsi="Arial" w:hint="cs"/>
          <w:noProof w:val="0"/>
          <w:rtl/>
        </w:rPr>
        <w:t>לטענתו, המשיבה1 עשתה מעשה שלא יעשה כאשר העבירה לעצמה שלא כדין 3 מיליון ₪ מבלי שתדאג כי כל היורשים יקבלו את חלקם, והוא עומד על בקשתו להשב</w:t>
      </w:r>
      <w:r w:rsidR="000738AF">
        <w:rPr>
          <w:rFonts w:ascii="Arial" w:hAnsi="Arial" w:hint="cs"/>
          <w:noProof w:val="0"/>
          <w:rtl/>
        </w:rPr>
        <w:t xml:space="preserve">ת הכספים. </w:t>
      </w:r>
    </w:p>
    <w:p w:rsidR="00A068B5" w:rsidRDefault="00A068B5" w:rsidP="00E03201">
      <w:pPr>
        <w:spacing w:line="360" w:lineRule="auto"/>
        <w:ind w:left="720"/>
        <w:jc w:val="both"/>
        <w:rPr>
          <w:rFonts w:ascii="Arial" w:hAnsi="Arial"/>
          <w:noProof w:val="0"/>
          <w:rtl/>
        </w:rPr>
      </w:pPr>
    </w:p>
    <w:p w:rsidR="00FE30D1" w:rsidRPr="00D60280" w:rsidRDefault="00D60280">
      <w:pPr>
        <w:spacing w:line="360" w:lineRule="auto"/>
        <w:jc w:val="both"/>
        <w:rPr>
          <w:rFonts w:ascii="Arial" w:hAnsi="Arial"/>
          <w:b/>
          <w:bCs/>
          <w:noProof w:val="0"/>
          <w:u w:val="single"/>
          <w:rtl/>
        </w:rPr>
      </w:pPr>
      <w:r w:rsidRPr="00D60280">
        <w:rPr>
          <w:rFonts w:ascii="Arial" w:hAnsi="Arial" w:hint="cs"/>
          <w:b/>
          <w:bCs/>
          <w:noProof w:val="0"/>
          <w:u w:val="single"/>
          <w:rtl/>
        </w:rPr>
        <w:t xml:space="preserve">תעודת עובד ציבור מיום 23.3.2023 </w:t>
      </w:r>
    </w:p>
    <w:p w:rsidR="00D60280" w:rsidRPr="000738AF" w:rsidRDefault="00D60280" w:rsidP="002E0032">
      <w:pPr>
        <w:pStyle w:val="ad"/>
        <w:numPr>
          <w:ilvl w:val="0"/>
          <w:numId w:val="2"/>
        </w:numPr>
        <w:spacing w:line="360" w:lineRule="auto"/>
        <w:jc w:val="both"/>
        <w:rPr>
          <w:rFonts w:ascii="Arial" w:hAnsi="Arial"/>
          <w:noProof w:val="0"/>
        </w:rPr>
      </w:pPr>
      <w:r w:rsidRPr="000738AF">
        <w:rPr>
          <w:rFonts w:ascii="Arial" w:hAnsi="Arial" w:hint="cs"/>
          <w:noProof w:val="0"/>
          <w:rtl/>
        </w:rPr>
        <w:t xml:space="preserve">עובר למועד הדיון עתר מנהל העיזבון לקבלת תעודת עובד ציבור מאת רמ"י, לצורך בירור הזכויות בדירה ברח' </w:t>
      </w:r>
      <w:r w:rsidR="002E0032">
        <w:rPr>
          <w:rFonts w:ascii="Arial" w:hAnsi="Arial" w:hint="cs"/>
          <w:noProof w:val="0"/>
        </w:rPr>
        <w:t>A</w:t>
      </w:r>
      <w:r w:rsidR="002E0032">
        <w:rPr>
          <w:rFonts w:ascii="Arial" w:hAnsi="Arial" w:hint="cs"/>
          <w:noProof w:val="0"/>
          <w:rtl/>
        </w:rPr>
        <w:t xml:space="preserve"> . </w:t>
      </w:r>
    </w:p>
    <w:p w:rsidR="00FE30D1" w:rsidRDefault="00D60280" w:rsidP="002E0032">
      <w:pPr>
        <w:pStyle w:val="ad"/>
        <w:spacing w:line="360" w:lineRule="auto"/>
        <w:jc w:val="both"/>
        <w:rPr>
          <w:rFonts w:ascii="Arial" w:hAnsi="Arial"/>
          <w:noProof w:val="0"/>
          <w:rtl/>
        </w:rPr>
      </w:pPr>
      <w:r>
        <w:rPr>
          <w:rFonts w:ascii="Arial" w:hAnsi="Arial" w:hint="cs"/>
          <w:noProof w:val="0"/>
          <w:rtl/>
        </w:rPr>
        <w:t xml:space="preserve">תעודת עובד ציבור כאמור הוגשה </w:t>
      </w:r>
      <w:r w:rsidR="00FE30D1" w:rsidRPr="00D60280">
        <w:rPr>
          <w:rFonts w:ascii="Arial" w:hAnsi="Arial" w:hint="cs"/>
          <w:noProof w:val="0"/>
          <w:rtl/>
        </w:rPr>
        <w:t>ביום 23.3.23</w:t>
      </w:r>
      <w:r>
        <w:rPr>
          <w:rFonts w:ascii="Arial" w:hAnsi="Arial" w:hint="cs"/>
          <w:noProof w:val="0"/>
          <w:rtl/>
        </w:rPr>
        <w:t xml:space="preserve">, וממנה עולה כי אין כל תיעוד </w:t>
      </w:r>
      <w:r w:rsidR="002B58F5">
        <w:rPr>
          <w:rFonts w:ascii="Arial" w:hAnsi="Arial" w:hint="cs"/>
          <w:noProof w:val="0"/>
          <w:rtl/>
        </w:rPr>
        <w:t>לרישום הזכויות בדירת</w:t>
      </w:r>
      <w:r w:rsidR="002E0032">
        <w:rPr>
          <w:rFonts w:ascii="Arial" w:hAnsi="Arial" w:hint="cs"/>
          <w:noProof w:val="0"/>
          <w:rtl/>
        </w:rPr>
        <w:t xml:space="preserve"> </w:t>
      </w:r>
      <w:r w:rsidR="002E0032">
        <w:rPr>
          <w:rFonts w:ascii="Arial" w:hAnsi="Arial" w:hint="cs"/>
          <w:noProof w:val="0"/>
        </w:rPr>
        <w:t>A</w:t>
      </w:r>
      <w:r w:rsidR="002E0032">
        <w:rPr>
          <w:rFonts w:ascii="Arial" w:hAnsi="Arial" w:hint="cs"/>
          <w:noProof w:val="0"/>
          <w:rtl/>
        </w:rPr>
        <w:t xml:space="preserve"> </w:t>
      </w:r>
      <w:r w:rsidR="002B58F5">
        <w:rPr>
          <w:rFonts w:ascii="Arial" w:hAnsi="Arial" w:hint="cs"/>
          <w:noProof w:val="0"/>
          <w:rtl/>
        </w:rPr>
        <w:t xml:space="preserve">ע"ש המנוחה ו/או בעלה. </w:t>
      </w:r>
    </w:p>
    <w:p w:rsidR="002B58F5" w:rsidRDefault="00D60280" w:rsidP="002E0032">
      <w:pPr>
        <w:spacing w:line="360" w:lineRule="auto"/>
        <w:ind w:left="720"/>
        <w:jc w:val="both"/>
        <w:rPr>
          <w:rFonts w:ascii="Arial" w:hAnsi="Arial"/>
          <w:noProof w:val="0"/>
          <w:rtl/>
        </w:rPr>
      </w:pPr>
      <w:r>
        <w:rPr>
          <w:rFonts w:ascii="Arial" w:hAnsi="Arial" w:hint="cs"/>
          <w:noProof w:val="0"/>
          <w:rtl/>
        </w:rPr>
        <w:t xml:space="preserve">נמצא תיעוד </w:t>
      </w:r>
      <w:r w:rsidR="0099006C">
        <w:rPr>
          <w:rFonts w:ascii="Arial" w:hAnsi="Arial" w:hint="cs"/>
          <w:noProof w:val="0"/>
          <w:rtl/>
        </w:rPr>
        <w:t xml:space="preserve">ברמ"י אודות </w:t>
      </w:r>
      <w:r>
        <w:rPr>
          <w:rFonts w:ascii="Arial" w:hAnsi="Arial" w:hint="cs"/>
          <w:noProof w:val="0"/>
          <w:rtl/>
        </w:rPr>
        <w:t>זכויות בדירה ברח'</w:t>
      </w:r>
      <w:r w:rsidR="002E0032">
        <w:rPr>
          <w:rFonts w:ascii="Arial" w:hAnsi="Arial" w:hint="cs"/>
          <w:noProof w:val="0"/>
          <w:rtl/>
        </w:rPr>
        <w:t>---</w:t>
      </w:r>
      <w:r>
        <w:rPr>
          <w:rFonts w:ascii="Arial" w:hAnsi="Arial" w:hint="cs"/>
          <w:noProof w:val="0"/>
          <w:rtl/>
        </w:rPr>
        <w:t xml:space="preserve"> </w:t>
      </w:r>
      <w:r w:rsidR="002E0032">
        <w:rPr>
          <w:rFonts w:ascii="Arial" w:hAnsi="Arial" w:hint="cs"/>
          <w:noProof w:val="0"/>
          <w:rtl/>
        </w:rPr>
        <w:t xml:space="preserve"> </w:t>
      </w:r>
      <w:r>
        <w:rPr>
          <w:rFonts w:ascii="Arial" w:hAnsi="Arial" w:hint="cs"/>
          <w:noProof w:val="0"/>
          <w:rtl/>
        </w:rPr>
        <w:t xml:space="preserve">(אשר רשומה בלשכת רישום המקרקעין). </w:t>
      </w:r>
      <w:r w:rsidR="002B58F5">
        <w:rPr>
          <w:rFonts w:ascii="Arial" w:hAnsi="Arial" w:hint="cs"/>
          <w:noProof w:val="0"/>
          <w:rtl/>
        </w:rPr>
        <w:t xml:space="preserve"> </w:t>
      </w:r>
    </w:p>
    <w:p w:rsidR="00406D71" w:rsidRDefault="00406D71" w:rsidP="00EC7A43">
      <w:pPr>
        <w:spacing w:line="360" w:lineRule="auto"/>
        <w:ind w:left="720"/>
        <w:jc w:val="both"/>
        <w:rPr>
          <w:rFonts w:ascii="Arial" w:hAnsi="Arial"/>
          <w:noProof w:val="0"/>
          <w:rtl/>
        </w:rPr>
      </w:pPr>
    </w:p>
    <w:p w:rsidR="007F0CA1" w:rsidRPr="00755D92" w:rsidRDefault="007F0CA1" w:rsidP="007F0CA1">
      <w:pPr>
        <w:pStyle w:val="ad"/>
        <w:numPr>
          <w:ilvl w:val="0"/>
          <w:numId w:val="2"/>
        </w:numPr>
        <w:spacing w:line="360" w:lineRule="auto"/>
        <w:jc w:val="both"/>
        <w:rPr>
          <w:rFonts w:ascii="Arial" w:hAnsi="Arial"/>
          <w:noProof w:val="0"/>
          <w:rtl/>
        </w:rPr>
      </w:pPr>
      <w:r w:rsidRPr="00755D92">
        <w:rPr>
          <w:rFonts w:ascii="Arial" w:hAnsi="Arial" w:hint="cs"/>
          <w:noProof w:val="0"/>
          <w:rtl/>
        </w:rPr>
        <w:t>לצדדים ניתנה האפשרות להשלים עמדתם נוכח האמור בתעודת עובד הציבור.</w:t>
      </w:r>
    </w:p>
    <w:p w:rsidR="00EC7A43" w:rsidRPr="00406D71" w:rsidRDefault="00406D71" w:rsidP="00905CFB">
      <w:pPr>
        <w:pStyle w:val="ad"/>
        <w:spacing w:line="360" w:lineRule="auto"/>
        <w:jc w:val="both"/>
        <w:rPr>
          <w:rFonts w:ascii="Arial" w:hAnsi="Arial"/>
          <w:noProof w:val="0"/>
          <w:rtl/>
        </w:rPr>
      </w:pPr>
      <w:r>
        <w:rPr>
          <w:rFonts w:ascii="Arial" w:hAnsi="Arial" w:hint="cs"/>
          <w:noProof w:val="0"/>
          <w:rtl/>
        </w:rPr>
        <w:lastRenderedPageBreak/>
        <w:t xml:space="preserve">עמדתו המשלימה של </w:t>
      </w:r>
      <w:r w:rsidRPr="007F0CA1">
        <w:rPr>
          <w:rFonts w:ascii="Arial" w:hAnsi="Arial" w:hint="cs"/>
          <w:noProof w:val="0"/>
          <w:u w:val="single"/>
          <w:rtl/>
        </w:rPr>
        <w:t>מנהל העיזבון</w:t>
      </w:r>
      <w:r>
        <w:rPr>
          <w:rFonts w:ascii="Arial" w:hAnsi="Arial" w:hint="cs"/>
          <w:noProof w:val="0"/>
          <w:rtl/>
        </w:rPr>
        <w:t xml:space="preserve"> </w:t>
      </w:r>
      <w:r>
        <w:rPr>
          <w:rFonts w:ascii="Arial" w:hAnsi="Arial"/>
          <w:noProof w:val="0"/>
          <w:rtl/>
        </w:rPr>
        <w:t>–</w:t>
      </w:r>
      <w:r>
        <w:rPr>
          <w:rFonts w:ascii="Arial" w:hAnsi="Arial" w:hint="cs"/>
          <w:noProof w:val="0"/>
          <w:rtl/>
        </w:rPr>
        <w:t xml:space="preserve"> לאור תעודת רמ"י </w:t>
      </w:r>
      <w:r w:rsidR="00807205">
        <w:rPr>
          <w:rFonts w:ascii="Arial" w:hAnsi="Arial" w:hint="cs"/>
          <w:noProof w:val="0"/>
          <w:rtl/>
        </w:rPr>
        <w:t xml:space="preserve">אין עוד ספק כי </w:t>
      </w:r>
      <w:r w:rsidR="001700B3">
        <w:rPr>
          <w:rFonts w:ascii="Arial" w:hAnsi="Arial" w:hint="cs"/>
          <w:noProof w:val="0"/>
          <w:rtl/>
        </w:rPr>
        <w:t xml:space="preserve">המשיבה2 </w:t>
      </w:r>
      <w:r w:rsidR="00807205">
        <w:rPr>
          <w:rFonts w:ascii="Arial" w:hAnsi="Arial" w:hint="cs"/>
          <w:noProof w:val="0"/>
          <w:rtl/>
        </w:rPr>
        <w:t xml:space="preserve">לא קיבלה את הרכוש ע"פ הצוואה, </w:t>
      </w:r>
      <w:r w:rsidR="007F0CA1">
        <w:rPr>
          <w:rFonts w:ascii="Arial" w:hAnsi="Arial" w:hint="cs"/>
          <w:noProof w:val="0"/>
          <w:rtl/>
        </w:rPr>
        <w:t xml:space="preserve">ועל כן המשיבה1 לא היתה רשאית לקחת לעצמה את יתרת העיזבון, המגיעה לה רק אם היורשים מקבלים את המגיע להם. </w:t>
      </w:r>
    </w:p>
    <w:p w:rsidR="007F0CA1" w:rsidRDefault="007F0CA1" w:rsidP="00A31525">
      <w:pPr>
        <w:spacing w:line="360" w:lineRule="auto"/>
        <w:ind w:left="720"/>
        <w:jc w:val="both"/>
        <w:rPr>
          <w:rFonts w:ascii="Arial" w:hAnsi="Arial"/>
          <w:noProof w:val="0"/>
          <w:rtl/>
        </w:rPr>
      </w:pPr>
      <w:r>
        <w:rPr>
          <w:rFonts w:ascii="Arial" w:hAnsi="Arial" w:hint="cs"/>
          <w:noProof w:val="0"/>
          <w:rtl/>
        </w:rPr>
        <w:t xml:space="preserve">מנהל העיזבון הפנה ל- ע"א 4377/04  גל גורן הלצברג נ' אביבה מירז  </w:t>
      </w:r>
      <w:r w:rsidRPr="00807205">
        <w:rPr>
          <w:rFonts w:ascii="Arial" w:hAnsi="Arial" w:hint="cs"/>
          <w:noProof w:val="0"/>
          <w:sz w:val="21"/>
          <w:szCs w:val="21"/>
          <w:rtl/>
        </w:rPr>
        <w:t xml:space="preserve">[שם </w:t>
      </w:r>
      <w:r w:rsidR="00807205">
        <w:rPr>
          <w:rFonts w:ascii="Arial" w:hAnsi="Arial" w:hint="cs"/>
          <w:noProof w:val="0"/>
          <w:sz w:val="21"/>
          <w:szCs w:val="21"/>
          <w:rtl/>
        </w:rPr>
        <w:t xml:space="preserve">הורה </w:t>
      </w:r>
      <w:r w:rsidRPr="00807205">
        <w:rPr>
          <w:rFonts w:ascii="Arial" w:hAnsi="Arial" w:hint="cs"/>
          <w:noProof w:val="0"/>
          <w:sz w:val="21"/>
          <w:szCs w:val="21"/>
          <w:rtl/>
        </w:rPr>
        <w:t>ביהמ"ש</w:t>
      </w:r>
      <w:r w:rsidR="00807205">
        <w:rPr>
          <w:rFonts w:ascii="Arial" w:hAnsi="Arial" w:hint="cs"/>
          <w:noProof w:val="0"/>
          <w:sz w:val="21"/>
          <w:szCs w:val="21"/>
          <w:rtl/>
        </w:rPr>
        <w:t xml:space="preserve"> לאפ' </w:t>
      </w:r>
      <w:r w:rsidRPr="00807205">
        <w:rPr>
          <w:rFonts w:ascii="Arial" w:hAnsi="Arial" w:hint="cs"/>
          <w:noProof w:val="0"/>
          <w:sz w:val="21"/>
          <w:szCs w:val="21"/>
          <w:rtl/>
        </w:rPr>
        <w:t>המנוחה לה</w:t>
      </w:r>
      <w:r w:rsidR="00A31525">
        <w:rPr>
          <w:rFonts w:ascii="Arial" w:hAnsi="Arial" w:hint="cs"/>
          <w:noProof w:val="0"/>
          <w:sz w:val="21"/>
          <w:szCs w:val="21"/>
          <w:rtl/>
        </w:rPr>
        <w:t xml:space="preserve">שיב </w:t>
      </w:r>
      <w:r w:rsidRPr="00807205">
        <w:rPr>
          <w:rFonts w:ascii="Arial" w:hAnsi="Arial" w:hint="cs"/>
          <w:noProof w:val="0"/>
          <w:sz w:val="21"/>
          <w:szCs w:val="21"/>
          <w:rtl/>
        </w:rPr>
        <w:t xml:space="preserve">כספים לעיזבון </w:t>
      </w:r>
      <w:r w:rsidR="00A31525">
        <w:rPr>
          <w:rFonts w:ascii="Arial" w:hAnsi="Arial" w:hint="cs"/>
          <w:noProof w:val="0"/>
          <w:sz w:val="21"/>
          <w:szCs w:val="21"/>
          <w:rtl/>
        </w:rPr>
        <w:t>שכן</w:t>
      </w:r>
      <w:r w:rsidRPr="00807205">
        <w:rPr>
          <w:rFonts w:ascii="Arial" w:hAnsi="Arial" w:hint="cs"/>
          <w:noProof w:val="0"/>
          <w:sz w:val="21"/>
          <w:szCs w:val="21"/>
          <w:rtl/>
        </w:rPr>
        <w:t xml:space="preserve"> אסור היה לה לקבל כספי קופ"ג של המנוחה ללא אישור מוקדם של ביהמ"ש]</w:t>
      </w:r>
      <w:r>
        <w:rPr>
          <w:rFonts w:ascii="Arial" w:hAnsi="Arial" w:hint="cs"/>
          <w:noProof w:val="0"/>
          <w:rtl/>
        </w:rPr>
        <w:t xml:space="preserve"> לפיו הבקשה אפשרית מבחינה משפטית.</w:t>
      </w:r>
    </w:p>
    <w:p w:rsidR="00FD6D0D" w:rsidRDefault="00FD6D0D" w:rsidP="00807205">
      <w:pPr>
        <w:spacing w:line="360" w:lineRule="auto"/>
        <w:ind w:left="720"/>
        <w:jc w:val="both"/>
        <w:rPr>
          <w:rFonts w:ascii="Arial" w:hAnsi="Arial"/>
          <w:noProof w:val="0"/>
          <w:rtl/>
        </w:rPr>
      </w:pPr>
    </w:p>
    <w:p w:rsidR="00807205" w:rsidRDefault="00807205" w:rsidP="00905CFB">
      <w:pPr>
        <w:spacing w:line="360" w:lineRule="auto"/>
        <w:ind w:left="720"/>
        <w:jc w:val="both"/>
        <w:rPr>
          <w:rFonts w:ascii="Arial" w:hAnsi="Arial"/>
          <w:noProof w:val="0"/>
          <w:rtl/>
        </w:rPr>
      </w:pPr>
      <w:r>
        <w:rPr>
          <w:rFonts w:ascii="Arial" w:hAnsi="Arial" w:hint="cs"/>
          <w:noProof w:val="0"/>
          <w:rtl/>
        </w:rPr>
        <w:t xml:space="preserve">לטענתו, המשיבה1 </w:t>
      </w:r>
      <w:r w:rsidR="00912A07">
        <w:rPr>
          <w:rFonts w:ascii="Arial" w:hAnsi="Arial" w:hint="cs"/>
          <w:noProof w:val="0"/>
          <w:rtl/>
        </w:rPr>
        <w:t>"</w:t>
      </w:r>
      <w:r>
        <w:rPr>
          <w:rFonts w:ascii="Arial" w:hAnsi="Arial" w:hint="cs"/>
          <w:noProof w:val="0"/>
          <w:rtl/>
        </w:rPr>
        <w:t>נהגה בחוצפה חריגה</w:t>
      </w:r>
      <w:r w:rsidR="00912A07">
        <w:rPr>
          <w:rFonts w:ascii="Arial" w:hAnsi="Arial" w:hint="cs"/>
          <w:noProof w:val="0"/>
          <w:rtl/>
        </w:rPr>
        <w:t>"</w:t>
      </w:r>
      <w:r>
        <w:rPr>
          <w:rFonts w:ascii="Arial" w:hAnsi="Arial" w:hint="cs"/>
          <w:noProof w:val="0"/>
          <w:rtl/>
        </w:rPr>
        <w:t>, לקחה לעצמה את שלא מגיע לה, תוך ניצול היותה מנהלת עיזבון, דאגה ל</w:t>
      </w:r>
      <w:r w:rsidR="001700B3">
        <w:rPr>
          <w:rFonts w:ascii="Arial" w:hAnsi="Arial" w:hint="cs"/>
          <w:noProof w:val="0"/>
          <w:rtl/>
        </w:rPr>
        <w:t xml:space="preserve">עמותה </w:t>
      </w:r>
      <w:r>
        <w:rPr>
          <w:rFonts w:ascii="Arial" w:hAnsi="Arial" w:hint="cs"/>
          <w:noProof w:val="0"/>
          <w:rtl/>
        </w:rPr>
        <w:t xml:space="preserve">ולא לכלל היורשים, ודאגה כי מנהל העיזבון החדש לא יוכל לבצע התפקיד כאשר רוקנה את הקופה. </w:t>
      </w:r>
    </w:p>
    <w:p w:rsidR="00406D71" w:rsidRDefault="00807205" w:rsidP="00905CFB">
      <w:pPr>
        <w:spacing w:line="360" w:lineRule="auto"/>
        <w:ind w:left="720"/>
        <w:jc w:val="both"/>
        <w:rPr>
          <w:rFonts w:ascii="Arial" w:hAnsi="Arial"/>
          <w:noProof w:val="0"/>
          <w:rtl/>
        </w:rPr>
      </w:pPr>
      <w:r>
        <w:rPr>
          <w:rFonts w:ascii="Arial" w:hAnsi="Arial" w:hint="cs"/>
          <w:noProof w:val="0"/>
          <w:rtl/>
        </w:rPr>
        <w:t xml:space="preserve">לטענתה, המשיבה1 אף מסרה  </w:t>
      </w:r>
      <w:r w:rsidR="00406D71">
        <w:rPr>
          <w:rFonts w:ascii="Arial" w:hAnsi="Arial" w:hint="cs"/>
          <w:noProof w:val="0"/>
          <w:rtl/>
        </w:rPr>
        <w:t>לעירי</w:t>
      </w:r>
      <w:r w:rsidR="00905CFB">
        <w:rPr>
          <w:rFonts w:ascii="Arial" w:hAnsi="Arial" w:hint="cs"/>
          <w:noProof w:val="0"/>
          <w:rtl/>
        </w:rPr>
        <w:t>ה</w:t>
      </w:r>
      <w:r w:rsidR="001700B3">
        <w:rPr>
          <w:rFonts w:ascii="Arial" w:hAnsi="Arial" w:hint="cs"/>
          <w:noProof w:val="0"/>
          <w:rtl/>
        </w:rPr>
        <w:t xml:space="preserve"> </w:t>
      </w:r>
      <w:r w:rsidR="00406D71">
        <w:rPr>
          <w:rFonts w:ascii="Arial" w:hAnsi="Arial" w:hint="cs"/>
          <w:noProof w:val="0"/>
          <w:rtl/>
        </w:rPr>
        <w:t xml:space="preserve">העתק הצוואה, והיורשת </w:t>
      </w:r>
      <w:r w:rsidR="001700B3">
        <w:rPr>
          <w:rFonts w:ascii="Arial" w:hAnsi="Arial" w:hint="cs"/>
          <w:noProof w:val="0"/>
          <w:rtl/>
        </w:rPr>
        <w:t xml:space="preserve">המשיבה2 </w:t>
      </w:r>
      <w:r w:rsidR="00406D71">
        <w:rPr>
          <w:rFonts w:ascii="Arial" w:hAnsi="Arial" w:hint="cs"/>
          <w:noProof w:val="0"/>
          <w:rtl/>
        </w:rPr>
        <w:t xml:space="preserve">חויבה בתשלום </w:t>
      </w:r>
      <w:r>
        <w:rPr>
          <w:rFonts w:ascii="Arial" w:hAnsi="Arial" w:hint="cs"/>
          <w:noProof w:val="0"/>
          <w:rtl/>
        </w:rPr>
        <w:t xml:space="preserve">ארנונה בסך </w:t>
      </w:r>
      <w:r w:rsidR="00406D71">
        <w:rPr>
          <w:rFonts w:ascii="Arial" w:hAnsi="Arial" w:hint="cs"/>
          <w:noProof w:val="0"/>
          <w:rtl/>
        </w:rPr>
        <w:t xml:space="preserve">6000 ₪ עבור דירה שבינתיים לא זכתה בה.  </w:t>
      </w:r>
    </w:p>
    <w:p w:rsidR="00406D71" w:rsidRDefault="00406D71" w:rsidP="00406D71">
      <w:pPr>
        <w:spacing w:line="360" w:lineRule="auto"/>
        <w:ind w:left="720"/>
        <w:jc w:val="both"/>
        <w:rPr>
          <w:rFonts w:ascii="Arial" w:hAnsi="Arial"/>
          <w:noProof w:val="0"/>
          <w:rtl/>
        </w:rPr>
      </w:pPr>
    </w:p>
    <w:p w:rsidR="00B54B76" w:rsidRDefault="00807205" w:rsidP="00905CFB">
      <w:pPr>
        <w:spacing w:line="360" w:lineRule="auto"/>
        <w:ind w:left="720"/>
        <w:jc w:val="both"/>
        <w:rPr>
          <w:rFonts w:ascii="Arial" w:hAnsi="Arial"/>
          <w:noProof w:val="0"/>
          <w:rtl/>
        </w:rPr>
      </w:pPr>
      <w:r w:rsidRPr="00807205">
        <w:rPr>
          <w:rFonts w:ascii="Arial" w:hAnsi="Arial" w:hint="cs"/>
          <w:noProof w:val="0"/>
          <w:u w:val="single"/>
          <w:rtl/>
        </w:rPr>
        <w:t>עמדתה המשלימה של המשיבה1</w:t>
      </w:r>
      <w:r>
        <w:rPr>
          <w:rFonts w:ascii="Arial" w:hAnsi="Arial" w:hint="cs"/>
          <w:noProof w:val="0"/>
          <w:rtl/>
        </w:rPr>
        <w:t xml:space="preserve"> </w:t>
      </w:r>
      <w:r>
        <w:rPr>
          <w:rFonts w:ascii="Arial" w:hAnsi="Arial"/>
          <w:noProof w:val="0"/>
          <w:rtl/>
        </w:rPr>
        <w:t>–</w:t>
      </w:r>
      <w:r>
        <w:rPr>
          <w:rFonts w:ascii="Arial" w:hAnsi="Arial" w:hint="cs"/>
          <w:noProof w:val="0"/>
          <w:rtl/>
        </w:rPr>
        <w:t xml:space="preserve"> המשיבה1 שבה והפנתה לסע' 51 לחוק הירושה, </w:t>
      </w:r>
      <w:r w:rsidR="00912A07">
        <w:rPr>
          <w:rFonts w:ascii="Arial" w:hAnsi="Arial" w:hint="cs"/>
          <w:noProof w:val="0"/>
          <w:rtl/>
        </w:rPr>
        <w:t>כאש</w:t>
      </w:r>
      <w:r w:rsidR="001700B3">
        <w:rPr>
          <w:rFonts w:ascii="Arial" w:hAnsi="Arial" w:hint="cs"/>
          <w:noProof w:val="0"/>
          <w:rtl/>
        </w:rPr>
        <w:t>ר</w:t>
      </w:r>
      <w:r w:rsidR="00912A07">
        <w:rPr>
          <w:rFonts w:ascii="Arial" w:hAnsi="Arial" w:hint="cs"/>
          <w:noProof w:val="0"/>
          <w:rtl/>
        </w:rPr>
        <w:t xml:space="preserve"> </w:t>
      </w:r>
      <w:r>
        <w:rPr>
          <w:rFonts w:ascii="Arial" w:hAnsi="Arial" w:hint="cs"/>
          <w:noProof w:val="0"/>
          <w:rtl/>
        </w:rPr>
        <w:t xml:space="preserve">לטענתה </w:t>
      </w:r>
      <w:r w:rsidR="00B54B76">
        <w:rPr>
          <w:rFonts w:ascii="Arial" w:hAnsi="Arial" w:hint="cs"/>
          <w:noProof w:val="0"/>
          <w:rtl/>
        </w:rPr>
        <w:t xml:space="preserve">המנוחה חלקה את עזבונה למנות מסויימות מוגדרות ובלתי שוויוניות, ואין לייצר צוואה חדשה ולהעביר ליורשת </w:t>
      </w:r>
      <w:r w:rsidR="001700B3">
        <w:rPr>
          <w:rFonts w:ascii="Arial" w:hAnsi="Arial" w:hint="cs"/>
          <w:noProof w:val="0"/>
          <w:rtl/>
        </w:rPr>
        <w:t>המשיבה</w:t>
      </w:r>
      <w:r w:rsidR="00905CFB">
        <w:rPr>
          <w:rFonts w:ascii="Arial" w:hAnsi="Arial" w:hint="cs"/>
          <w:noProof w:val="0"/>
          <w:rtl/>
        </w:rPr>
        <w:t xml:space="preserve"> </w:t>
      </w:r>
      <w:r w:rsidR="001700B3">
        <w:rPr>
          <w:rFonts w:ascii="Arial" w:hAnsi="Arial" w:hint="cs"/>
          <w:noProof w:val="0"/>
          <w:rtl/>
        </w:rPr>
        <w:t xml:space="preserve">2 </w:t>
      </w:r>
      <w:r w:rsidR="00B54B76">
        <w:rPr>
          <w:rFonts w:ascii="Arial" w:hAnsi="Arial" w:hint="cs"/>
          <w:noProof w:val="0"/>
          <w:rtl/>
        </w:rPr>
        <w:t xml:space="preserve">מעבר למה שחפצה המנוחה להעביר לה. </w:t>
      </w:r>
    </w:p>
    <w:p w:rsidR="00B54B76" w:rsidRDefault="00B54B76" w:rsidP="000738AF">
      <w:pPr>
        <w:spacing w:line="360" w:lineRule="auto"/>
        <w:ind w:firstLine="720"/>
        <w:jc w:val="both"/>
        <w:rPr>
          <w:rFonts w:ascii="Arial" w:hAnsi="Arial"/>
          <w:noProof w:val="0"/>
          <w:rtl/>
        </w:rPr>
      </w:pPr>
    </w:p>
    <w:p w:rsidR="000738AF" w:rsidRPr="00313C1E" w:rsidRDefault="000738AF" w:rsidP="000738AF">
      <w:pPr>
        <w:spacing w:line="360" w:lineRule="auto"/>
        <w:jc w:val="both"/>
        <w:rPr>
          <w:rFonts w:ascii="Arial" w:hAnsi="Arial"/>
          <w:b/>
          <w:bCs/>
          <w:noProof w:val="0"/>
          <w:sz w:val="26"/>
          <w:szCs w:val="26"/>
          <w:u w:val="single"/>
          <w:rtl/>
        </w:rPr>
      </w:pPr>
      <w:r w:rsidRPr="00313C1E">
        <w:rPr>
          <w:rFonts w:ascii="Arial" w:hAnsi="Arial" w:hint="cs"/>
          <w:b/>
          <w:bCs/>
          <w:noProof w:val="0"/>
          <w:sz w:val="26"/>
          <w:szCs w:val="26"/>
          <w:u w:val="single"/>
          <w:rtl/>
        </w:rPr>
        <w:t xml:space="preserve">דיון והכרעה: </w:t>
      </w:r>
    </w:p>
    <w:p w:rsidR="00210404" w:rsidRDefault="00210404" w:rsidP="00905CFB">
      <w:pPr>
        <w:pStyle w:val="ad"/>
        <w:numPr>
          <w:ilvl w:val="0"/>
          <w:numId w:val="2"/>
        </w:numPr>
        <w:spacing w:line="360" w:lineRule="auto"/>
        <w:jc w:val="both"/>
        <w:rPr>
          <w:rFonts w:ascii="Arial" w:hAnsi="Arial"/>
          <w:noProof w:val="0"/>
        </w:rPr>
      </w:pPr>
      <w:r w:rsidRPr="00210404">
        <w:rPr>
          <w:rFonts w:ascii="Arial" w:hAnsi="Arial" w:hint="cs"/>
          <w:noProof w:val="0"/>
          <w:rtl/>
        </w:rPr>
        <w:t xml:space="preserve">המשיבה1 מונתה </w:t>
      </w:r>
      <w:r>
        <w:rPr>
          <w:rFonts w:ascii="Arial" w:hAnsi="Arial" w:hint="cs"/>
          <w:noProof w:val="0"/>
          <w:rtl/>
        </w:rPr>
        <w:t xml:space="preserve">בפסק דינו של בית המשפט המחוזי מיום 22.10.21 (עמ"ש 27682-06-21) בהסכמת הצדדים, כמנהלת עיזבון המנוחה לתקופה של שלושה חודשים. בהתאם לפסה"ד בתום תקופה זו ככל שהעיזבון לא יחולק, בין אם כולו ובין אם חלקו, היה אמור להיכנס לתוקף מינויים של עוה"ד </w:t>
      </w:r>
      <w:r w:rsidR="00905CFB">
        <w:rPr>
          <w:rFonts w:ascii="Arial" w:hAnsi="Arial" w:hint="cs"/>
          <w:noProof w:val="0"/>
          <w:rtl/>
        </w:rPr>
        <w:t>ג</w:t>
      </w:r>
      <w:r w:rsidR="001700B3">
        <w:rPr>
          <w:rFonts w:ascii="Arial" w:hAnsi="Arial" w:hint="cs"/>
          <w:noProof w:val="0"/>
          <w:rtl/>
        </w:rPr>
        <w:t xml:space="preserve">' </w:t>
      </w:r>
      <w:r>
        <w:rPr>
          <w:rFonts w:ascii="Arial" w:hAnsi="Arial" w:hint="cs"/>
          <w:noProof w:val="0"/>
          <w:rtl/>
        </w:rPr>
        <w:t xml:space="preserve">ועו"ד </w:t>
      </w:r>
      <w:r w:rsidR="00905CFB">
        <w:rPr>
          <w:rFonts w:ascii="Arial" w:hAnsi="Arial" w:hint="cs"/>
          <w:noProof w:val="0"/>
          <w:rtl/>
        </w:rPr>
        <w:t>ט</w:t>
      </w:r>
      <w:r w:rsidR="001700B3">
        <w:rPr>
          <w:rFonts w:ascii="Arial" w:hAnsi="Arial" w:hint="cs"/>
          <w:noProof w:val="0"/>
          <w:rtl/>
        </w:rPr>
        <w:t xml:space="preserve">'  </w:t>
      </w:r>
      <w:r>
        <w:rPr>
          <w:rFonts w:ascii="Arial" w:hAnsi="Arial" w:hint="cs"/>
          <w:noProof w:val="0"/>
          <w:rtl/>
        </w:rPr>
        <w:t xml:space="preserve">ביחס ליתרת העיזבון שלא חולק. </w:t>
      </w:r>
    </w:p>
    <w:p w:rsidR="00210404" w:rsidRPr="001700B3" w:rsidRDefault="00210404" w:rsidP="00210404">
      <w:pPr>
        <w:pStyle w:val="ad"/>
        <w:spacing w:line="360" w:lineRule="auto"/>
        <w:jc w:val="both"/>
        <w:rPr>
          <w:rFonts w:ascii="Arial" w:hAnsi="Arial"/>
          <w:noProof w:val="0"/>
        </w:rPr>
      </w:pPr>
    </w:p>
    <w:p w:rsidR="00210404" w:rsidRDefault="00F24361" w:rsidP="00905CFB">
      <w:pPr>
        <w:pStyle w:val="ad"/>
        <w:spacing w:line="360" w:lineRule="auto"/>
        <w:jc w:val="both"/>
        <w:rPr>
          <w:rFonts w:ascii="Arial" w:hAnsi="Arial"/>
          <w:noProof w:val="0"/>
          <w:sz w:val="20"/>
          <w:szCs w:val="20"/>
          <w:rtl/>
        </w:rPr>
      </w:pPr>
      <w:r>
        <w:rPr>
          <w:rFonts w:ascii="Arial" w:hAnsi="Arial" w:hint="cs"/>
          <w:noProof w:val="0"/>
          <w:rtl/>
        </w:rPr>
        <w:t xml:space="preserve">עו"ד </w:t>
      </w:r>
      <w:r w:rsidR="00905CFB">
        <w:rPr>
          <w:rFonts w:ascii="Arial" w:hAnsi="Arial" w:hint="cs"/>
          <w:noProof w:val="0"/>
          <w:rtl/>
        </w:rPr>
        <w:t>ג</w:t>
      </w:r>
      <w:r w:rsidR="001700B3">
        <w:rPr>
          <w:rFonts w:ascii="Arial" w:hAnsi="Arial" w:hint="cs"/>
          <w:noProof w:val="0"/>
          <w:rtl/>
        </w:rPr>
        <w:t xml:space="preserve">' </w:t>
      </w:r>
      <w:r>
        <w:rPr>
          <w:rFonts w:ascii="Arial" w:hAnsi="Arial" w:hint="cs"/>
          <w:noProof w:val="0"/>
          <w:rtl/>
        </w:rPr>
        <w:t xml:space="preserve">ביקש שלא להתמנות </w:t>
      </w:r>
      <w:r w:rsidRPr="00AF2A5F">
        <w:rPr>
          <w:rFonts w:ascii="Arial" w:hAnsi="Arial" w:hint="cs"/>
          <w:noProof w:val="0"/>
          <w:sz w:val="20"/>
          <w:szCs w:val="20"/>
          <w:rtl/>
        </w:rPr>
        <w:t>(עמדתו מיום 28.3.22)</w:t>
      </w:r>
      <w:r w:rsidR="001700B3">
        <w:rPr>
          <w:rFonts w:ascii="Arial" w:hAnsi="Arial" w:hint="cs"/>
          <w:noProof w:val="0"/>
          <w:rtl/>
        </w:rPr>
        <w:t>,</w:t>
      </w:r>
      <w:r>
        <w:rPr>
          <w:rFonts w:ascii="Arial" w:hAnsi="Arial" w:hint="cs"/>
          <w:noProof w:val="0"/>
          <w:rtl/>
        </w:rPr>
        <w:t xml:space="preserve"> וב</w:t>
      </w:r>
      <w:r w:rsidR="00210404">
        <w:rPr>
          <w:rFonts w:ascii="Arial" w:hAnsi="Arial" w:hint="cs"/>
          <w:noProof w:val="0"/>
          <w:rtl/>
        </w:rPr>
        <w:t>יום 9.5.22</w:t>
      </w:r>
      <w:r w:rsidR="001700B3">
        <w:rPr>
          <w:rFonts w:ascii="Arial" w:hAnsi="Arial" w:hint="cs"/>
          <w:noProof w:val="0"/>
          <w:rtl/>
        </w:rPr>
        <w:t xml:space="preserve"> </w:t>
      </w:r>
      <w:r>
        <w:rPr>
          <w:rFonts w:ascii="Arial" w:hAnsi="Arial" w:hint="cs"/>
          <w:noProof w:val="0"/>
          <w:rtl/>
        </w:rPr>
        <w:t xml:space="preserve"> נוכח התנגדות המשיבה1 ועו"ד </w:t>
      </w:r>
      <w:r w:rsidR="00905CFB">
        <w:rPr>
          <w:rFonts w:ascii="Arial" w:hAnsi="Arial" w:hint="cs"/>
          <w:noProof w:val="0"/>
          <w:rtl/>
        </w:rPr>
        <w:t>ג</w:t>
      </w:r>
      <w:r w:rsidR="001700B3">
        <w:rPr>
          <w:rFonts w:ascii="Arial" w:hAnsi="Arial" w:hint="cs"/>
          <w:noProof w:val="0"/>
          <w:rtl/>
        </w:rPr>
        <w:t xml:space="preserve">' </w:t>
      </w:r>
      <w:r>
        <w:rPr>
          <w:rFonts w:ascii="Arial" w:hAnsi="Arial" w:hint="cs"/>
          <w:noProof w:val="0"/>
          <w:rtl/>
        </w:rPr>
        <w:t xml:space="preserve">שבתי והוריתי על מינוי עו"ד </w:t>
      </w:r>
      <w:r w:rsidR="00905CFB">
        <w:rPr>
          <w:rFonts w:ascii="Arial" w:hAnsi="Arial" w:hint="cs"/>
          <w:noProof w:val="0"/>
          <w:rtl/>
        </w:rPr>
        <w:t>ט</w:t>
      </w:r>
      <w:r w:rsidR="001700B3">
        <w:rPr>
          <w:rFonts w:ascii="Arial" w:hAnsi="Arial" w:hint="cs"/>
          <w:noProof w:val="0"/>
          <w:rtl/>
        </w:rPr>
        <w:t xml:space="preserve">' </w:t>
      </w:r>
      <w:r>
        <w:rPr>
          <w:rFonts w:ascii="Arial" w:hAnsi="Arial" w:hint="cs"/>
          <w:noProof w:val="0"/>
          <w:rtl/>
        </w:rPr>
        <w:t xml:space="preserve">כאמור </w:t>
      </w:r>
      <w:r w:rsidRPr="00AF2A5F">
        <w:rPr>
          <w:rFonts w:ascii="Arial" w:hAnsi="Arial" w:hint="cs"/>
          <w:noProof w:val="0"/>
          <w:sz w:val="20"/>
          <w:szCs w:val="20"/>
          <w:rtl/>
        </w:rPr>
        <w:t xml:space="preserve">(ר' החלטה מיום 9.5.22 והנימוקים שם). </w:t>
      </w:r>
    </w:p>
    <w:p w:rsidR="00A31525" w:rsidRPr="00AF2A5F" w:rsidRDefault="00A31525" w:rsidP="00AF2A5F">
      <w:pPr>
        <w:pStyle w:val="ad"/>
        <w:spacing w:line="360" w:lineRule="auto"/>
        <w:jc w:val="both"/>
        <w:rPr>
          <w:rFonts w:ascii="Arial" w:hAnsi="Arial"/>
          <w:noProof w:val="0"/>
          <w:sz w:val="20"/>
          <w:szCs w:val="20"/>
        </w:rPr>
      </w:pPr>
    </w:p>
    <w:p w:rsidR="000A587C" w:rsidRPr="000A587C" w:rsidRDefault="00F875B6" w:rsidP="00905CFB">
      <w:pPr>
        <w:pStyle w:val="ad"/>
        <w:numPr>
          <w:ilvl w:val="0"/>
          <w:numId w:val="2"/>
        </w:numPr>
        <w:spacing w:line="360" w:lineRule="auto"/>
        <w:jc w:val="both"/>
        <w:rPr>
          <w:rFonts w:ascii="Arial" w:hAnsi="Arial"/>
          <w:b/>
          <w:bCs/>
          <w:noProof w:val="0"/>
          <w:u w:val="single"/>
        </w:rPr>
      </w:pPr>
      <w:r>
        <w:rPr>
          <w:rFonts w:ascii="Arial" w:hAnsi="Arial" w:hint="cs"/>
          <w:noProof w:val="0"/>
          <w:rtl/>
        </w:rPr>
        <w:t xml:space="preserve">התנהלותה של המשיבה1 </w:t>
      </w:r>
      <w:r w:rsidR="005C0DCF">
        <w:rPr>
          <w:rFonts w:ascii="Arial" w:hAnsi="Arial" w:hint="cs"/>
          <w:noProof w:val="0"/>
          <w:rtl/>
        </w:rPr>
        <w:t xml:space="preserve">בתפקידה </w:t>
      </w:r>
      <w:r>
        <w:rPr>
          <w:rFonts w:ascii="Arial" w:hAnsi="Arial" w:hint="cs"/>
          <w:noProof w:val="0"/>
          <w:rtl/>
        </w:rPr>
        <w:t xml:space="preserve">כמנהלת עיזבון מעוררת אי </w:t>
      </w:r>
      <w:r w:rsidRPr="00A31525">
        <w:rPr>
          <w:rFonts w:ascii="Arial" w:hAnsi="Arial" w:hint="cs"/>
          <w:noProof w:val="0"/>
          <w:rtl/>
        </w:rPr>
        <w:t>נוחות</w:t>
      </w:r>
      <w:r w:rsidR="000E1344" w:rsidRPr="00A31525">
        <w:rPr>
          <w:rFonts w:ascii="Arial" w:hAnsi="Arial" w:hint="cs"/>
          <w:noProof w:val="0"/>
          <w:rtl/>
        </w:rPr>
        <w:t xml:space="preserve"> </w:t>
      </w:r>
      <w:r w:rsidR="00912A07" w:rsidRPr="00A31525">
        <w:rPr>
          <w:rFonts w:ascii="Arial" w:hAnsi="Arial" w:hint="cs"/>
          <w:noProof w:val="0"/>
          <w:rtl/>
        </w:rPr>
        <w:t>וקושי</w:t>
      </w:r>
      <w:r w:rsidRPr="00A31525">
        <w:rPr>
          <w:rFonts w:ascii="Arial" w:hAnsi="Arial" w:hint="cs"/>
          <w:noProof w:val="0"/>
          <w:rtl/>
        </w:rPr>
        <w:t>,</w:t>
      </w:r>
      <w:r>
        <w:rPr>
          <w:rFonts w:ascii="Arial" w:hAnsi="Arial" w:hint="cs"/>
          <w:noProof w:val="0"/>
          <w:rtl/>
        </w:rPr>
        <w:t xml:space="preserve"> וזאת בלשון המעטה. נדמה, כי אצה לה דרכה של המשיבה1 להעביר לידיה כספים </w:t>
      </w:r>
      <w:r w:rsidR="005C0DCF">
        <w:rPr>
          <w:rFonts w:ascii="Arial" w:hAnsi="Arial" w:hint="cs"/>
          <w:noProof w:val="0"/>
          <w:rtl/>
        </w:rPr>
        <w:t xml:space="preserve">מתוך העיזבון </w:t>
      </w:r>
      <w:r>
        <w:rPr>
          <w:rFonts w:ascii="Arial" w:hAnsi="Arial" w:hint="cs"/>
          <w:noProof w:val="0"/>
          <w:rtl/>
        </w:rPr>
        <w:t xml:space="preserve">מבלי שהשלימה </w:t>
      </w:r>
      <w:r w:rsidR="000A587C">
        <w:rPr>
          <w:rFonts w:ascii="Arial" w:hAnsi="Arial" w:hint="cs"/>
          <w:noProof w:val="0"/>
          <w:rtl/>
        </w:rPr>
        <w:t xml:space="preserve">חובותיה ו/או התברר כי פעלה </w:t>
      </w:r>
      <w:r>
        <w:rPr>
          <w:rFonts w:ascii="Arial" w:hAnsi="Arial" w:hint="cs"/>
          <w:noProof w:val="0"/>
          <w:rtl/>
        </w:rPr>
        <w:t xml:space="preserve">בשקידה הראויה </w:t>
      </w:r>
      <w:r w:rsidR="000A587C">
        <w:rPr>
          <w:rFonts w:ascii="Arial" w:hAnsi="Arial" w:hint="cs"/>
          <w:noProof w:val="0"/>
          <w:rtl/>
        </w:rPr>
        <w:t xml:space="preserve">על מנת </w:t>
      </w:r>
      <w:r>
        <w:rPr>
          <w:rFonts w:ascii="Arial" w:hAnsi="Arial" w:hint="cs"/>
          <w:noProof w:val="0"/>
          <w:rtl/>
        </w:rPr>
        <w:t xml:space="preserve">לעשות כן. </w:t>
      </w:r>
    </w:p>
    <w:p w:rsidR="00F875B6" w:rsidRPr="00A31525" w:rsidRDefault="005C0DCF" w:rsidP="00905CFB">
      <w:pPr>
        <w:pStyle w:val="ad"/>
        <w:spacing w:line="360" w:lineRule="auto"/>
        <w:jc w:val="both"/>
        <w:rPr>
          <w:rFonts w:ascii="Arial" w:hAnsi="Arial"/>
          <w:noProof w:val="0"/>
          <w:sz w:val="20"/>
          <w:szCs w:val="20"/>
          <w:rtl/>
        </w:rPr>
      </w:pPr>
      <w:r>
        <w:rPr>
          <w:rFonts w:ascii="Arial" w:hAnsi="Arial" w:hint="cs"/>
          <w:noProof w:val="0"/>
          <w:rtl/>
        </w:rPr>
        <w:t xml:space="preserve">אמנם, </w:t>
      </w:r>
      <w:r w:rsidR="00F875B6">
        <w:rPr>
          <w:rFonts w:ascii="Arial" w:hAnsi="Arial" w:hint="cs"/>
          <w:noProof w:val="0"/>
          <w:rtl/>
        </w:rPr>
        <w:t>בהתאם להוראות הצוואה, המשיבה1 הינה היורשת של המנה השיורית (קרי. לאחר חלוקת הכספים והנכסים כמפורט בצוואה)</w:t>
      </w:r>
      <w:r>
        <w:rPr>
          <w:rFonts w:ascii="Arial" w:hAnsi="Arial" w:hint="cs"/>
          <w:noProof w:val="0"/>
          <w:rtl/>
        </w:rPr>
        <w:t xml:space="preserve">, ועם זאת היה עליה </w:t>
      </w:r>
      <w:r w:rsidR="00F875B6">
        <w:rPr>
          <w:rFonts w:ascii="Arial" w:hAnsi="Arial" w:hint="cs"/>
          <w:noProof w:val="0"/>
          <w:rtl/>
        </w:rPr>
        <w:t xml:space="preserve">לנקוט בזהירות </w:t>
      </w:r>
      <w:r w:rsidR="000A587C">
        <w:rPr>
          <w:rFonts w:ascii="Arial" w:hAnsi="Arial" w:hint="cs"/>
          <w:noProof w:val="0"/>
          <w:rtl/>
        </w:rPr>
        <w:t xml:space="preserve">המתחייבת, </w:t>
      </w:r>
      <w:r w:rsidR="00F875B6">
        <w:rPr>
          <w:rFonts w:ascii="Arial" w:hAnsi="Arial" w:hint="cs"/>
          <w:noProof w:val="0"/>
          <w:rtl/>
        </w:rPr>
        <w:t xml:space="preserve"> ולכל הפחות ליידע את בית המשפט אודות הקושי בהשלמת פעולותיה בכל הנוגע לדירות ברח' </w:t>
      </w:r>
      <w:r w:rsidR="002E0032">
        <w:rPr>
          <w:rFonts w:ascii="Arial" w:hAnsi="Arial" w:hint="cs"/>
          <w:noProof w:val="0"/>
        </w:rPr>
        <w:lastRenderedPageBreak/>
        <w:t xml:space="preserve">A </w:t>
      </w:r>
      <w:r w:rsidR="002E0032">
        <w:rPr>
          <w:rFonts w:ascii="Arial" w:hAnsi="Arial" w:hint="cs"/>
          <w:noProof w:val="0"/>
          <w:rtl/>
        </w:rPr>
        <w:t xml:space="preserve"> </w:t>
      </w:r>
      <w:r w:rsidR="00F875B6">
        <w:rPr>
          <w:rFonts w:ascii="Arial" w:hAnsi="Arial" w:hint="cs"/>
          <w:noProof w:val="0"/>
          <w:rtl/>
        </w:rPr>
        <w:t xml:space="preserve">וברח' </w:t>
      </w:r>
      <w:r w:rsidR="002E0032">
        <w:rPr>
          <w:rFonts w:ascii="Arial" w:hAnsi="Arial" w:hint="cs"/>
          <w:noProof w:val="0"/>
        </w:rPr>
        <w:t>B</w:t>
      </w:r>
      <w:r w:rsidR="000A587C">
        <w:rPr>
          <w:rFonts w:ascii="Arial" w:hAnsi="Arial" w:hint="cs"/>
          <w:noProof w:val="0"/>
          <w:rtl/>
        </w:rPr>
        <w:t xml:space="preserve">- </w:t>
      </w:r>
      <w:r w:rsidR="00F875B6" w:rsidRPr="000A587C">
        <w:rPr>
          <w:rFonts w:ascii="Arial" w:hAnsi="Arial" w:hint="cs"/>
          <w:b/>
          <w:bCs/>
          <w:noProof w:val="0"/>
          <w:u w:val="single"/>
          <w:rtl/>
        </w:rPr>
        <w:t xml:space="preserve">מבעוד מועד, </w:t>
      </w:r>
      <w:r w:rsidR="00912A07">
        <w:rPr>
          <w:rFonts w:ascii="Arial" w:hAnsi="Arial" w:hint="cs"/>
          <w:b/>
          <w:bCs/>
          <w:noProof w:val="0"/>
          <w:u w:val="single"/>
          <w:rtl/>
        </w:rPr>
        <w:t xml:space="preserve">לבקש </w:t>
      </w:r>
      <w:r w:rsidR="00F875B6" w:rsidRPr="000A587C">
        <w:rPr>
          <w:rFonts w:ascii="Arial" w:hAnsi="Arial" w:hint="cs"/>
          <w:b/>
          <w:bCs/>
          <w:noProof w:val="0"/>
          <w:u w:val="single"/>
          <w:rtl/>
        </w:rPr>
        <w:t>הוראותיו</w:t>
      </w:r>
      <w:r w:rsidR="000A587C">
        <w:rPr>
          <w:rFonts w:ascii="Arial" w:hAnsi="Arial" w:hint="cs"/>
          <w:b/>
          <w:bCs/>
          <w:noProof w:val="0"/>
          <w:u w:val="single"/>
          <w:rtl/>
        </w:rPr>
        <w:t xml:space="preserve"> בעניין</w:t>
      </w:r>
      <w:r w:rsidR="00F875B6" w:rsidRPr="000A587C">
        <w:rPr>
          <w:rFonts w:ascii="Arial" w:hAnsi="Arial" w:hint="cs"/>
          <w:b/>
          <w:bCs/>
          <w:noProof w:val="0"/>
          <w:u w:val="single"/>
          <w:rtl/>
        </w:rPr>
        <w:t xml:space="preserve">, ולא בדיעבד ולאחר </w:t>
      </w:r>
      <w:r w:rsidR="000A587C">
        <w:rPr>
          <w:rFonts w:ascii="Arial" w:hAnsi="Arial" w:hint="cs"/>
          <w:b/>
          <w:bCs/>
          <w:noProof w:val="0"/>
          <w:u w:val="single"/>
          <w:rtl/>
        </w:rPr>
        <w:t>שכבר העבירה את הכספים שבעיזבון לידיה</w:t>
      </w:r>
      <w:r w:rsidR="000157CE" w:rsidRPr="00A31525">
        <w:rPr>
          <w:rFonts w:ascii="Arial" w:hAnsi="Arial" w:hint="cs"/>
          <w:noProof w:val="0"/>
          <w:sz w:val="20"/>
          <w:szCs w:val="20"/>
          <w:rtl/>
        </w:rPr>
        <w:t xml:space="preserve"> (ר' גם החלטתי מיום </w:t>
      </w:r>
      <w:r w:rsidR="00731445" w:rsidRPr="00A31525">
        <w:rPr>
          <w:rFonts w:ascii="Arial" w:hAnsi="Arial" w:hint="cs"/>
          <w:noProof w:val="0"/>
          <w:sz w:val="20"/>
          <w:szCs w:val="20"/>
          <w:rtl/>
        </w:rPr>
        <w:t>9.5.2022</w:t>
      </w:r>
      <w:r w:rsidR="000157CE" w:rsidRPr="00A31525">
        <w:rPr>
          <w:rFonts w:ascii="Arial" w:hAnsi="Arial" w:hint="cs"/>
          <w:noProof w:val="0"/>
          <w:sz w:val="20"/>
          <w:szCs w:val="20"/>
          <w:rtl/>
        </w:rPr>
        <w:t xml:space="preserve">). </w:t>
      </w:r>
    </w:p>
    <w:p w:rsidR="00731445" w:rsidRPr="000A587C" w:rsidRDefault="00731445" w:rsidP="00F875B6">
      <w:pPr>
        <w:pStyle w:val="ad"/>
        <w:spacing w:line="360" w:lineRule="auto"/>
        <w:jc w:val="both"/>
        <w:rPr>
          <w:rFonts w:ascii="Arial" w:hAnsi="Arial"/>
          <w:noProof w:val="0"/>
          <w:rtl/>
        </w:rPr>
      </w:pPr>
    </w:p>
    <w:p w:rsidR="00731445" w:rsidRDefault="000157CE" w:rsidP="00905CFB">
      <w:pPr>
        <w:pStyle w:val="ad"/>
        <w:spacing w:line="360" w:lineRule="auto"/>
        <w:jc w:val="both"/>
        <w:rPr>
          <w:rFonts w:ascii="Arial" w:hAnsi="Arial"/>
          <w:noProof w:val="0"/>
        </w:rPr>
      </w:pPr>
      <w:r>
        <w:rPr>
          <w:rFonts w:ascii="Arial" w:hAnsi="Arial" w:hint="cs"/>
          <w:noProof w:val="0"/>
          <w:rtl/>
        </w:rPr>
        <w:t xml:space="preserve">בעייתיות נוספת בהתנהלותה של </w:t>
      </w:r>
      <w:r w:rsidR="00731445">
        <w:rPr>
          <w:rFonts w:ascii="Arial" w:hAnsi="Arial" w:hint="cs"/>
          <w:noProof w:val="0"/>
          <w:rtl/>
        </w:rPr>
        <w:t xml:space="preserve">המשיבה1 </w:t>
      </w:r>
      <w:r w:rsidR="00F875B6" w:rsidRPr="00731445">
        <w:rPr>
          <w:rFonts w:ascii="Arial" w:hAnsi="Arial" w:hint="cs"/>
          <w:noProof w:val="0"/>
          <w:rtl/>
        </w:rPr>
        <w:t>התגלתה בכל הנוגע לדיווחי</w:t>
      </w:r>
      <w:r>
        <w:rPr>
          <w:rFonts w:ascii="Arial" w:hAnsi="Arial" w:hint="cs"/>
          <w:noProof w:val="0"/>
          <w:rtl/>
        </w:rPr>
        <w:t xml:space="preserve">ה </w:t>
      </w:r>
      <w:r w:rsidR="00F875B6" w:rsidRPr="00731445">
        <w:rPr>
          <w:rFonts w:ascii="Arial" w:hAnsi="Arial" w:hint="cs"/>
          <w:noProof w:val="0"/>
          <w:rtl/>
        </w:rPr>
        <w:t>לאפ</w:t>
      </w:r>
      <w:r w:rsidR="00905CFB">
        <w:rPr>
          <w:rFonts w:ascii="Arial" w:hAnsi="Arial" w:hint="cs"/>
          <w:noProof w:val="0"/>
          <w:rtl/>
        </w:rPr>
        <w:t>וטרופוס</w:t>
      </w:r>
      <w:r w:rsidR="00F875B6" w:rsidRPr="00731445">
        <w:rPr>
          <w:rFonts w:ascii="Arial" w:hAnsi="Arial" w:hint="cs"/>
          <w:noProof w:val="0"/>
          <w:rtl/>
        </w:rPr>
        <w:t xml:space="preserve"> הכללי</w:t>
      </w:r>
      <w:r w:rsidR="00731445">
        <w:rPr>
          <w:rFonts w:ascii="Arial" w:hAnsi="Arial" w:hint="cs"/>
          <w:noProof w:val="0"/>
          <w:rtl/>
        </w:rPr>
        <w:t xml:space="preserve">, </w:t>
      </w:r>
      <w:r w:rsidR="00E35427">
        <w:rPr>
          <w:rFonts w:ascii="Arial" w:hAnsi="Arial" w:hint="cs"/>
          <w:noProof w:val="0"/>
          <w:rtl/>
        </w:rPr>
        <w:t xml:space="preserve">שהתברר כי </w:t>
      </w:r>
      <w:r w:rsidR="00731445">
        <w:rPr>
          <w:rFonts w:ascii="Arial" w:hAnsi="Arial" w:hint="cs"/>
          <w:noProof w:val="0"/>
          <w:rtl/>
        </w:rPr>
        <w:t xml:space="preserve">הינם חסרים, הוגשו ללא אסמכתאות רלוונטיות ו/או ללא אסמכתאות כלל, </w:t>
      </w:r>
      <w:r w:rsidR="00E35427">
        <w:rPr>
          <w:rFonts w:ascii="Arial" w:hAnsi="Arial" w:hint="cs"/>
          <w:noProof w:val="0"/>
          <w:rtl/>
        </w:rPr>
        <w:t xml:space="preserve">כאשר אין התאמה </w:t>
      </w:r>
      <w:r w:rsidR="00731445">
        <w:rPr>
          <w:rFonts w:ascii="Arial" w:hAnsi="Arial" w:hint="cs"/>
          <w:noProof w:val="0"/>
          <w:rtl/>
        </w:rPr>
        <w:t xml:space="preserve">בין הסכומים המדווחים. </w:t>
      </w:r>
    </w:p>
    <w:p w:rsidR="00EB3092" w:rsidRPr="00E35427" w:rsidRDefault="00EB3092" w:rsidP="00905CFB">
      <w:pPr>
        <w:pStyle w:val="ad"/>
        <w:spacing w:line="360" w:lineRule="auto"/>
        <w:jc w:val="both"/>
        <w:rPr>
          <w:rFonts w:ascii="Arial" w:hAnsi="Arial"/>
          <w:noProof w:val="0"/>
          <w:u w:val="single"/>
          <w:rtl/>
        </w:rPr>
      </w:pPr>
      <w:r w:rsidRPr="00E35427">
        <w:rPr>
          <w:rFonts w:ascii="Arial" w:hAnsi="Arial" w:hint="cs"/>
          <w:noProof w:val="0"/>
          <w:u w:val="single"/>
          <w:rtl/>
        </w:rPr>
        <w:t>המשיבה1 אף נמנעה מלפעול בהתאם להחלטת ביהמ"ש מיום 19.2.2023 ו</w:t>
      </w:r>
      <w:r w:rsidR="00313C1E">
        <w:rPr>
          <w:rFonts w:ascii="Arial" w:hAnsi="Arial" w:hint="cs"/>
          <w:noProof w:val="0"/>
          <w:u w:val="single"/>
          <w:rtl/>
        </w:rPr>
        <w:t>ל</w:t>
      </w:r>
      <w:r w:rsidRPr="00E35427">
        <w:rPr>
          <w:rFonts w:ascii="Arial" w:hAnsi="Arial" w:hint="cs"/>
          <w:noProof w:val="0"/>
          <w:u w:val="single"/>
          <w:rtl/>
        </w:rPr>
        <w:t xml:space="preserve">השלים הפרטים הנדרשים כעולה מעמדת ב"כ היועמ"ש. </w:t>
      </w:r>
    </w:p>
    <w:p w:rsidR="00EB3092" w:rsidRPr="00EB3092" w:rsidRDefault="00EB3092" w:rsidP="00EB3092">
      <w:pPr>
        <w:pStyle w:val="ad"/>
        <w:spacing w:line="360" w:lineRule="auto"/>
        <w:jc w:val="both"/>
        <w:rPr>
          <w:rFonts w:ascii="Arial" w:hAnsi="Arial"/>
          <w:noProof w:val="0"/>
        </w:rPr>
      </w:pPr>
    </w:p>
    <w:p w:rsidR="00731445" w:rsidRPr="00A31525" w:rsidRDefault="00731445" w:rsidP="00A21D2C">
      <w:pPr>
        <w:pStyle w:val="ad"/>
        <w:spacing w:line="360" w:lineRule="auto"/>
        <w:jc w:val="both"/>
        <w:rPr>
          <w:rFonts w:ascii="Arial" w:hAnsi="Arial"/>
          <w:noProof w:val="0"/>
          <w:rtl/>
        </w:rPr>
      </w:pPr>
      <w:r>
        <w:rPr>
          <w:rFonts w:ascii="Arial" w:hAnsi="Arial" w:hint="cs"/>
          <w:noProof w:val="0"/>
          <w:rtl/>
        </w:rPr>
        <w:t xml:space="preserve">כפי שהבהיר ב"כ היועמ"ש, </w:t>
      </w:r>
      <w:r w:rsidR="00D93565">
        <w:rPr>
          <w:rFonts w:ascii="Arial" w:hAnsi="Arial" w:hint="cs"/>
          <w:noProof w:val="0"/>
          <w:rtl/>
        </w:rPr>
        <w:t xml:space="preserve">בהתאם לתקנה 4א(1) לתקנות הירושה (בדיקת פרטה ודוחות כספיים של מנהלי עזבונות) תשמ"ט </w:t>
      </w:r>
      <w:r w:rsidR="00D93565">
        <w:rPr>
          <w:rFonts w:ascii="Arial" w:hAnsi="Arial"/>
          <w:noProof w:val="0"/>
          <w:rtl/>
        </w:rPr>
        <w:t>–</w:t>
      </w:r>
      <w:r w:rsidR="00D93565">
        <w:rPr>
          <w:rFonts w:ascii="Arial" w:hAnsi="Arial" w:hint="cs"/>
          <w:noProof w:val="0"/>
          <w:rtl/>
        </w:rPr>
        <w:t xml:space="preserve"> 1988 הינו פטור מבדיקת הדוחות הכספיים במקרה דנן. </w:t>
      </w:r>
      <w:r w:rsidR="00E35427">
        <w:rPr>
          <w:rFonts w:ascii="Arial" w:hAnsi="Arial" w:hint="cs"/>
          <w:noProof w:val="0"/>
          <w:rtl/>
        </w:rPr>
        <w:t xml:space="preserve">ועל אף האמור, </w:t>
      </w:r>
      <w:r w:rsidR="00E35427" w:rsidRPr="00A31525">
        <w:rPr>
          <w:rFonts w:ascii="Arial" w:hAnsi="Arial" w:hint="cs"/>
          <w:noProof w:val="0"/>
          <w:rtl/>
        </w:rPr>
        <w:t xml:space="preserve">אין </w:t>
      </w:r>
      <w:r w:rsidR="00D93565" w:rsidRPr="00A31525">
        <w:rPr>
          <w:rFonts w:ascii="Arial" w:hAnsi="Arial" w:hint="cs"/>
          <w:noProof w:val="0"/>
          <w:rtl/>
        </w:rPr>
        <w:t xml:space="preserve">בכך משום היתר </w:t>
      </w:r>
      <w:r w:rsidRPr="00A31525">
        <w:rPr>
          <w:rFonts w:ascii="Arial" w:hAnsi="Arial" w:hint="cs"/>
          <w:noProof w:val="0"/>
          <w:rtl/>
        </w:rPr>
        <w:t xml:space="preserve">למנהל עיזבון </w:t>
      </w:r>
      <w:r w:rsidR="00D93565" w:rsidRPr="00A31525">
        <w:rPr>
          <w:rFonts w:ascii="Arial" w:hAnsi="Arial" w:hint="cs"/>
          <w:noProof w:val="0"/>
          <w:rtl/>
        </w:rPr>
        <w:t xml:space="preserve">באשר הוא, </w:t>
      </w:r>
      <w:r w:rsidRPr="00A31525">
        <w:rPr>
          <w:rFonts w:ascii="Arial" w:hAnsi="Arial" w:hint="cs"/>
          <w:noProof w:val="0"/>
          <w:rtl/>
        </w:rPr>
        <w:t>להגיש דיווחים חלקיים ו/או לא מדויקים</w:t>
      </w:r>
      <w:r w:rsidR="00D93565" w:rsidRPr="00A31525">
        <w:rPr>
          <w:rFonts w:ascii="Arial" w:hAnsi="Arial" w:hint="cs"/>
          <w:noProof w:val="0"/>
          <w:rtl/>
        </w:rPr>
        <w:t xml:space="preserve"> ו/או ללא אסמכתאות</w:t>
      </w:r>
      <w:r w:rsidRPr="00A31525">
        <w:rPr>
          <w:rFonts w:ascii="Arial" w:hAnsi="Arial" w:hint="cs"/>
          <w:noProof w:val="0"/>
          <w:rtl/>
        </w:rPr>
        <w:t xml:space="preserve">, </w:t>
      </w:r>
      <w:r w:rsidR="00D93565" w:rsidRPr="00A31525">
        <w:rPr>
          <w:rFonts w:ascii="Arial" w:hAnsi="Arial" w:hint="cs"/>
          <w:noProof w:val="0"/>
          <w:rtl/>
        </w:rPr>
        <w:t xml:space="preserve">בהנחה </w:t>
      </w:r>
      <w:r w:rsidRPr="00A31525">
        <w:rPr>
          <w:rFonts w:ascii="Arial" w:hAnsi="Arial" w:hint="cs"/>
          <w:noProof w:val="0"/>
          <w:rtl/>
        </w:rPr>
        <w:t xml:space="preserve">כי </w:t>
      </w:r>
      <w:r w:rsidR="00D93565" w:rsidRPr="00A31525">
        <w:rPr>
          <w:rFonts w:ascii="Arial" w:hAnsi="Arial" w:hint="cs"/>
          <w:noProof w:val="0"/>
          <w:rtl/>
        </w:rPr>
        <w:t xml:space="preserve">איש לא יתפוס אותו בקלקלתו, וכי </w:t>
      </w:r>
      <w:r w:rsidRPr="00A31525">
        <w:rPr>
          <w:rFonts w:ascii="Arial" w:hAnsi="Arial" w:hint="cs"/>
          <w:noProof w:val="0"/>
          <w:rtl/>
        </w:rPr>
        <w:t>לא יידרש ליתן דין וחשבון על כך</w:t>
      </w:r>
      <w:r w:rsidR="00EB3092" w:rsidRPr="00A31525">
        <w:rPr>
          <w:rFonts w:ascii="Arial" w:hAnsi="Arial" w:hint="cs"/>
          <w:noProof w:val="0"/>
          <w:rtl/>
        </w:rPr>
        <w:t xml:space="preserve"> לאיש. </w:t>
      </w:r>
      <w:r w:rsidRPr="00A31525">
        <w:rPr>
          <w:rFonts w:ascii="Arial" w:hAnsi="Arial" w:hint="cs"/>
          <w:noProof w:val="0"/>
          <w:rtl/>
        </w:rPr>
        <w:t xml:space="preserve"> </w:t>
      </w:r>
    </w:p>
    <w:p w:rsidR="00313C1E" w:rsidRDefault="00313C1E" w:rsidP="00731445">
      <w:pPr>
        <w:pStyle w:val="ad"/>
        <w:spacing w:line="360" w:lineRule="auto"/>
        <w:jc w:val="both"/>
        <w:rPr>
          <w:rFonts w:ascii="Arial" w:hAnsi="Arial"/>
          <w:noProof w:val="0"/>
          <w:rtl/>
        </w:rPr>
      </w:pPr>
    </w:p>
    <w:p w:rsidR="00957596" w:rsidRPr="000E1344" w:rsidRDefault="006359BB" w:rsidP="00905CFB">
      <w:pPr>
        <w:pStyle w:val="ad"/>
        <w:spacing w:line="360" w:lineRule="auto"/>
        <w:jc w:val="both"/>
        <w:rPr>
          <w:rFonts w:ascii="Arial" w:hAnsi="Arial"/>
          <w:noProof w:val="0"/>
          <w:rtl/>
        </w:rPr>
      </w:pPr>
      <w:r w:rsidRPr="000E1344">
        <w:rPr>
          <w:rFonts w:ascii="Arial" w:hAnsi="Arial" w:hint="cs"/>
          <w:noProof w:val="0"/>
          <w:rtl/>
        </w:rPr>
        <w:t>ב</w:t>
      </w:r>
      <w:r w:rsidR="00957596" w:rsidRPr="000E1344">
        <w:rPr>
          <w:rFonts w:ascii="Arial" w:hAnsi="Arial" w:hint="cs"/>
          <w:noProof w:val="0"/>
          <w:rtl/>
        </w:rPr>
        <w:t>הערת אגב, אוסיף כי לדידי</w:t>
      </w:r>
      <w:r w:rsidR="00E35427" w:rsidRPr="000E1344">
        <w:rPr>
          <w:rFonts w:ascii="Arial" w:hAnsi="Arial" w:hint="cs"/>
          <w:noProof w:val="0"/>
          <w:rtl/>
        </w:rPr>
        <w:t>,</w:t>
      </w:r>
      <w:r w:rsidR="00957596" w:rsidRPr="000E1344">
        <w:rPr>
          <w:rFonts w:ascii="Arial" w:hAnsi="Arial" w:hint="cs"/>
          <w:noProof w:val="0"/>
          <w:rtl/>
        </w:rPr>
        <w:t xml:space="preserve"> קיימת בעייתיות</w:t>
      </w:r>
      <w:r w:rsidR="00E35427" w:rsidRPr="000E1344">
        <w:rPr>
          <w:rFonts w:ascii="Arial" w:hAnsi="Arial" w:hint="cs"/>
          <w:noProof w:val="0"/>
          <w:rtl/>
        </w:rPr>
        <w:t xml:space="preserve"> בהוראת </w:t>
      </w:r>
      <w:r w:rsidR="0086372D" w:rsidRPr="000E1344">
        <w:rPr>
          <w:rFonts w:ascii="Arial" w:hAnsi="Arial" w:hint="cs"/>
          <w:noProof w:val="0"/>
          <w:rtl/>
        </w:rPr>
        <w:t xml:space="preserve">התקנות </w:t>
      </w:r>
      <w:r w:rsidR="00957596" w:rsidRPr="000E1344">
        <w:rPr>
          <w:rFonts w:ascii="Arial" w:hAnsi="Arial" w:hint="cs"/>
          <w:noProof w:val="0"/>
          <w:rtl/>
        </w:rPr>
        <w:t>הפוטרת את האפ</w:t>
      </w:r>
      <w:r w:rsidR="00905CFB">
        <w:rPr>
          <w:rFonts w:ascii="Arial" w:hAnsi="Arial" w:hint="cs"/>
          <w:noProof w:val="0"/>
          <w:rtl/>
        </w:rPr>
        <w:t>וטרופוס</w:t>
      </w:r>
      <w:r w:rsidR="00957596" w:rsidRPr="000E1344">
        <w:rPr>
          <w:rFonts w:ascii="Arial" w:hAnsi="Arial" w:hint="cs"/>
          <w:noProof w:val="0"/>
          <w:rtl/>
        </w:rPr>
        <w:t xml:space="preserve"> הכללי מבדיקות דוחות כספיים</w:t>
      </w:r>
      <w:r w:rsidR="00912A07" w:rsidRPr="000E1344">
        <w:rPr>
          <w:rFonts w:ascii="Arial" w:hAnsi="Arial" w:hint="cs"/>
          <w:noProof w:val="0"/>
          <w:rtl/>
        </w:rPr>
        <w:t xml:space="preserve"> אשר </w:t>
      </w:r>
      <w:r w:rsidR="00E35427" w:rsidRPr="000E1344">
        <w:rPr>
          <w:rFonts w:ascii="Arial" w:hAnsi="Arial" w:hint="cs"/>
          <w:noProof w:val="0"/>
          <w:rtl/>
        </w:rPr>
        <w:t xml:space="preserve">חלה חובה </w:t>
      </w:r>
      <w:r w:rsidR="0086372D" w:rsidRPr="000E1344">
        <w:rPr>
          <w:rFonts w:ascii="Arial" w:hAnsi="Arial" w:hint="cs"/>
          <w:noProof w:val="0"/>
          <w:rtl/>
        </w:rPr>
        <w:t xml:space="preserve">ע"פ חוק </w:t>
      </w:r>
      <w:r w:rsidR="00E35427" w:rsidRPr="000E1344">
        <w:rPr>
          <w:rFonts w:ascii="Arial" w:hAnsi="Arial" w:hint="cs"/>
          <w:noProof w:val="0"/>
          <w:rtl/>
        </w:rPr>
        <w:t xml:space="preserve">להגישם, וזו עלולה </w:t>
      </w:r>
      <w:r w:rsidR="00957596" w:rsidRPr="000E1344">
        <w:rPr>
          <w:rFonts w:ascii="Arial" w:hAnsi="Arial" w:hint="cs"/>
          <w:noProof w:val="0"/>
          <w:rtl/>
        </w:rPr>
        <w:t>לפתוח פתח לאי סדרים בהתנהלות מנהלי עיזבון</w:t>
      </w:r>
      <w:r w:rsidR="0086372D" w:rsidRPr="000E1344">
        <w:rPr>
          <w:rFonts w:ascii="Arial" w:hAnsi="Arial" w:hint="cs"/>
          <w:noProof w:val="0"/>
          <w:rtl/>
        </w:rPr>
        <w:t>,</w:t>
      </w:r>
      <w:r w:rsidR="00957596" w:rsidRPr="000E1344">
        <w:rPr>
          <w:rFonts w:ascii="Arial" w:hAnsi="Arial" w:hint="cs"/>
          <w:noProof w:val="0"/>
          <w:rtl/>
        </w:rPr>
        <w:t xml:space="preserve"> אם לא חמור מכך. </w:t>
      </w:r>
      <w:r w:rsidR="00E35427" w:rsidRPr="000E1344">
        <w:rPr>
          <w:rFonts w:ascii="Arial" w:hAnsi="Arial" w:hint="cs"/>
          <w:noProof w:val="0"/>
          <w:rtl/>
        </w:rPr>
        <w:t xml:space="preserve">ואולם, </w:t>
      </w:r>
      <w:r w:rsidR="00957596" w:rsidRPr="000E1344">
        <w:rPr>
          <w:rFonts w:ascii="Arial" w:hAnsi="Arial" w:hint="cs"/>
          <w:noProof w:val="0"/>
          <w:rtl/>
        </w:rPr>
        <w:t xml:space="preserve">סוגייה זו יש להביא לפתחו של המחוקק. </w:t>
      </w:r>
    </w:p>
    <w:p w:rsidR="00957596" w:rsidRPr="000E1344" w:rsidRDefault="00957596" w:rsidP="00957596">
      <w:pPr>
        <w:pStyle w:val="ad"/>
        <w:spacing w:line="360" w:lineRule="auto"/>
        <w:jc w:val="both"/>
        <w:rPr>
          <w:rFonts w:ascii="Arial" w:hAnsi="Arial"/>
          <w:noProof w:val="0"/>
          <w:rtl/>
        </w:rPr>
      </w:pPr>
    </w:p>
    <w:p w:rsidR="002F769C" w:rsidRPr="000E1344" w:rsidRDefault="002F769C" w:rsidP="00905CFB">
      <w:pPr>
        <w:pStyle w:val="ad"/>
        <w:numPr>
          <w:ilvl w:val="0"/>
          <w:numId w:val="2"/>
        </w:numPr>
        <w:spacing w:line="360" w:lineRule="auto"/>
        <w:jc w:val="both"/>
        <w:rPr>
          <w:rFonts w:ascii="Arial" w:hAnsi="Arial"/>
          <w:noProof w:val="0"/>
        </w:rPr>
      </w:pPr>
      <w:r w:rsidRPr="000E1344">
        <w:rPr>
          <w:rFonts w:ascii="Arial" w:hAnsi="Arial" w:hint="cs"/>
          <w:noProof w:val="0"/>
          <w:rtl/>
        </w:rPr>
        <w:t xml:space="preserve">נוכח הודעת מנהל העיזבון, כי בחשבון העיזבון נותר סך של כ- 127 ₪ בלבד, </w:t>
      </w:r>
      <w:r w:rsidR="00E35427" w:rsidRPr="000E1344">
        <w:rPr>
          <w:rFonts w:ascii="Arial" w:hAnsi="Arial" w:hint="cs"/>
          <w:noProof w:val="0"/>
          <w:rtl/>
        </w:rPr>
        <w:t>ו</w:t>
      </w:r>
      <w:r w:rsidR="00912A07" w:rsidRPr="000E1344">
        <w:rPr>
          <w:rFonts w:ascii="Arial" w:hAnsi="Arial" w:hint="cs"/>
          <w:noProof w:val="0"/>
          <w:rtl/>
        </w:rPr>
        <w:t xml:space="preserve">שטרם הושלם </w:t>
      </w:r>
      <w:r w:rsidRPr="000E1344">
        <w:rPr>
          <w:rFonts w:ascii="Arial" w:hAnsi="Arial" w:hint="cs"/>
          <w:noProof w:val="0"/>
          <w:rtl/>
        </w:rPr>
        <w:t>הטיפול בחלוקת העיזבון</w:t>
      </w:r>
      <w:r w:rsidR="00E35427" w:rsidRPr="000E1344">
        <w:rPr>
          <w:rFonts w:ascii="Arial" w:hAnsi="Arial" w:hint="cs"/>
          <w:noProof w:val="0"/>
          <w:rtl/>
        </w:rPr>
        <w:t xml:space="preserve"> </w:t>
      </w:r>
      <w:r w:rsidR="007D6E61" w:rsidRPr="000E1344">
        <w:rPr>
          <w:rFonts w:ascii="Arial" w:hAnsi="Arial"/>
          <w:noProof w:val="0"/>
          <w:rtl/>
        </w:rPr>
        <w:t>–</w:t>
      </w:r>
      <w:r w:rsidRPr="000E1344">
        <w:rPr>
          <w:rFonts w:ascii="Arial" w:hAnsi="Arial" w:hint="cs"/>
          <w:noProof w:val="0"/>
          <w:rtl/>
        </w:rPr>
        <w:t xml:space="preserve"> </w:t>
      </w:r>
      <w:r w:rsidR="007D6E61" w:rsidRPr="000E1344">
        <w:rPr>
          <w:rFonts w:ascii="Arial" w:hAnsi="Arial" w:hint="cs"/>
          <w:noProof w:val="0"/>
          <w:rtl/>
        </w:rPr>
        <w:t xml:space="preserve">אין חולק כי </w:t>
      </w:r>
      <w:r w:rsidRPr="000E1344">
        <w:rPr>
          <w:rFonts w:ascii="Arial" w:hAnsi="Arial" w:hint="cs"/>
          <w:noProof w:val="0"/>
          <w:rtl/>
        </w:rPr>
        <w:t xml:space="preserve">על המשיבה1 להשיב כספים </w:t>
      </w:r>
      <w:r w:rsidR="003B486E" w:rsidRPr="000E1344">
        <w:rPr>
          <w:rFonts w:ascii="Arial" w:hAnsi="Arial" w:hint="cs"/>
          <w:noProof w:val="0"/>
          <w:rtl/>
        </w:rPr>
        <w:t xml:space="preserve">שנטלה, </w:t>
      </w:r>
      <w:r w:rsidRPr="000E1344">
        <w:rPr>
          <w:rFonts w:ascii="Arial" w:hAnsi="Arial" w:hint="cs"/>
          <w:noProof w:val="0"/>
          <w:rtl/>
        </w:rPr>
        <w:t xml:space="preserve">לחשבון העיזבון. </w:t>
      </w:r>
    </w:p>
    <w:p w:rsidR="000E1344" w:rsidRPr="00905CFB" w:rsidRDefault="000E1344" w:rsidP="000E1344">
      <w:pPr>
        <w:ind w:left="360"/>
        <w:rPr>
          <w:rFonts w:ascii="Arial" w:hAnsi="Arial"/>
          <w:noProof w:val="0"/>
          <w:rtl/>
        </w:rPr>
      </w:pPr>
    </w:p>
    <w:p w:rsidR="007C546C" w:rsidRPr="000E1344" w:rsidRDefault="007C546C" w:rsidP="00905CFB">
      <w:pPr>
        <w:pStyle w:val="ad"/>
        <w:numPr>
          <w:ilvl w:val="0"/>
          <w:numId w:val="2"/>
        </w:numPr>
        <w:spacing w:line="360" w:lineRule="auto"/>
        <w:jc w:val="both"/>
        <w:rPr>
          <w:rFonts w:ascii="Arial" w:hAnsi="Arial"/>
          <w:noProof w:val="0"/>
        </w:rPr>
      </w:pPr>
      <w:r w:rsidRPr="000E1344">
        <w:rPr>
          <w:rFonts w:ascii="Arial" w:hAnsi="Arial" w:hint="cs"/>
          <w:noProof w:val="0"/>
          <w:rtl/>
        </w:rPr>
        <w:t xml:space="preserve">סבורני, כי את הסכום </w:t>
      </w:r>
      <w:r w:rsidR="000E1344">
        <w:rPr>
          <w:rFonts w:ascii="Arial" w:hAnsi="Arial" w:hint="cs"/>
          <w:noProof w:val="0"/>
          <w:rtl/>
        </w:rPr>
        <w:t xml:space="preserve">שעל המשיבה1 </w:t>
      </w:r>
      <w:r w:rsidRPr="000E1344">
        <w:rPr>
          <w:rFonts w:ascii="Arial" w:hAnsi="Arial" w:hint="cs"/>
          <w:noProof w:val="0"/>
          <w:rtl/>
        </w:rPr>
        <w:t xml:space="preserve">להשיב לחשבון העיזבון, יש לגזור מהערכת הפעולות שנותרו לשם השלמת חלוקת העיזבון.  </w:t>
      </w:r>
    </w:p>
    <w:p w:rsidR="00313C1E" w:rsidRPr="000E1344" w:rsidRDefault="00313C1E" w:rsidP="00313C1E">
      <w:pPr>
        <w:pStyle w:val="ad"/>
        <w:spacing w:line="360" w:lineRule="auto"/>
        <w:jc w:val="both"/>
        <w:rPr>
          <w:rFonts w:ascii="Arial" w:hAnsi="Arial"/>
          <w:noProof w:val="0"/>
          <w:rtl/>
        </w:rPr>
      </w:pPr>
    </w:p>
    <w:p w:rsidR="007D6E61" w:rsidRPr="000E1344" w:rsidRDefault="00313C1E" w:rsidP="000E1344">
      <w:pPr>
        <w:pStyle w:val="ad"/>
        <w:spacing w:line="360" w:lineRule="auto"/>
        <w:jc w:val="both"/>
        <w:rPr>
          <w:rFonts w:ascii="Arial" w:hAnsi="Arial"/>
          <w:noProof w:val="0"/>
          <w:rtl/>
        </w:rPr>
      </w:pPr>
      <w:r w:rsidRPr="000E1344">
        <w:rPr>
          <w:rFonts w:ascii="Arial" w:hAnsi="Arial" w:hint="cs"/>
          <w:noProof w:val="0"/>
          <w:rtl/>
        </w:rPr>
        <w:t>ע"פ הנתונים שהובאו עד כה בפני ביהמ"ש</w:t>
      </w:r>
      <w:r w:rsidR="000E1344">
        <w:rPr>
          <w:rFonts w:ascii="Arial" w:hAnsi="Arial" w:hint="cs"/>
          <w:noProof w:val="0"/>
          <w:rtl/>
        </w:rPr>
        <w:t xml:space="preserve">: </w:t>
      </w:r>
      <w:r w:rsidRPr="000E1344">
        <w:rPr>
          <w:rFonts w:ascii="Arial" w:hAnsi="Arial" w:hint="cs"/>
          <w:noProof w:val="0"/>
          <w:rtl/>
        </w:rPr>
        <w:t xml:space="preserve">  </w:t>
      </w:r>
    </w:p>
    <w:p w:rsidR="007C546C" w:rsidRPr="000E1344" w:rsidRDefault="000E1344" w:rsidP="00905CFB">
      <w:pPr>
        <w:pStyle w:val="ad"/>
        <w:spacing w:line="360" w:lineRule="auto"/>
        <w:jc w:val="both"/>
        <w:rPr>
          <w:rFonts w:ascii="Arial" w:hAnsi="Arial"/>
          <w:noProof w:val="0"/>
          <w:rtl/>
        </w:rPr>
      </w:pPr>
      <w:r w:rsidRPr="00A31525">
        <w:rPr>
          <w:rFonts w:ascii="Arial" w:hAnsi="Arial" w:hint="cs"/>
          <w:b/>
          <w:bCs/>
          <w:noProof w:val="0"/>
          <w:rtl/>
        </w:rPr>
        <w:t xml:space="preserve">דירה ברח' </w:t>
      </w:r>
      <w:r w:rsidR="002E0032">
        <w:rPr>
          <w:rFonts w:ascii="Arial" w:hAnsi="Arial" w:hint="cs"/>
          <w:b/>
          <w:bCs/>
          <w:noProof w:val="0"/>
        </w:rPr>
        <w:t>B</w:t>
      </w:r>
      <w:r>
        <w:rPr>
          <w:rFonts w:ascii="Arial" w:hAnsi="Arial" w:hint="cs"/>
          <w:noProof w:val="0"/>
          <w:rtl/>
        </w:rPr>
        <w:t xml:space="preserve"> - </w:t>
      </w:r>
      <w:r w:rsidR="00313C1E" w:rsidRPr="000E1344">
        <w:rPr>
          <w:rFonts w:ascii="Arial" w:hAnsi="Arial" w:hint="cs"/>
          <w:noProof w:val="0"/>
          <w:rtl/>
        </w:rPr>
        <w:t xml:space="preserve">הטיפול ברישום הזכויות בדירה </w:t>
      </w:r>
      <w:r w:rsidR="007C546C" w:rsidRPr="000E1344">
        <w:rPr>
          <w:rFonts w:ascii="Arial" w:hAnsi="Arial" w:hint="cs"/>
          <w:noProof w:val="0"/>
          <w:rtl/>
        </w:rPr>
        <w:t>נמסר לעו</w:t>
      </w:r>
      <w:r w:rsidR="001700B3">
        <w:rPr>
          <w:rFonts w:ascii="Arial" w:hAnsi="Arial" w:hint="cs"/>
          <w:noProof w:val="0"/>
          <w:rtl/>
        </w:rPr>
        <w:t>ה</w:t>
      </w:r>
      <w:r w:rsidR="007C546C" w:rsidRPr="000E1344">
        <w:rPr>
          <w:rFonts w:ascii="Arial" w:hAnsi="Arial" w:hint="cs"/>
          <w:noProof w:val="0"/>
          <w:rtl/>
        </w:rPr>
        <w:t xml:space="preserve">"ד, כאשר המשיבה1 הודיעה על הסכמתה לשאת בעלויות שכר טרחתו. </w:t>
      </w:r>
      <w:r>
        <w:rPr>
          <w:rFonts w:ascii="Arial" w:hAnsi="Arial" w:hint="cs"/>
          <w:noProof w:val="0"/>
          <w:rtl/>
        </w:rPr>
        <w:t xml:space="preserve"> </w:t>
      </w:r>
      <w:r w:rsidR="0086372D" w:rsidRPr="000E1344">
        <w:rPr>
          <w:rFonts w:ascii="Arial" w:hAnsi="Arial" w:hint="cs"/>
          <w:noProof w:val="0"/>
          <w:rtl/>
        </w:rPr>
        <w:t xml:space="preserve">כאמור, חיוב המס, ככל שיחול, אינו ברור בשלב זה, כך גם הצורך בפיצוי </w:t>
      </w:r>
      <w:r w:rsidR="001700B3">
        <w:rPr>
          <w:rFonts w:ascii="Arial" w:hAnsi="Arial" w:hint="cs"/>
          <w:noProof w:val="0"/>
          <w:rtl/>
        </w:rPr>
        <w:t>בן הזוג מר ד' (</w:t>
      </w:r>
      <w:r w:rsidR="0086372D" w:rsidRPr="000E1344">
        <w:rPr>
          <w:rFonts w:ascii="Arial" w:hAnsi="Arial" w:hint="cs"/>
          <w:noProof w:val="0"/>
          <w:rtl/>
        </w:rPr>
        <w:t xml:space="preserve">אם קיים).  </w:t>
      </w:r>
    </w:p>
    <w:p w:rsidR="0086372D" w:rsidRPr="000E1344" w:rsidRDefault="0086372D" w:rsidP="007C546C">
      <w:pPr>
        <w:pStyle w:val="ad"/>
        <w:spacing w:line="360" w:lineRule="auto"/>
        <w:jc w:val="both"/>
        <w:rPr>
          <w:rFonts w:ascii="Arial" w:hAnsi="Arial"/>
          <w:noProof w:val="0"/>
          <w:rtl/>
        </w:rPr>
      </w:pPr>
    </w:p>
    <w:p w:rsidR="007C546C" w:rsidRPr="000E1344" w:rsidRDefault="007C546C" w:rsidP="00905CFB">
      <w:pPr>
        <w:pStyle w:val="ad"/>
        <w:spacing w:line="360" w:lineRule="auto"/>
        <w:jc w:val="both"/>
        <w:rPr>
          <w:rFonts w:ascii="Arial" w:hAnsi="Arial"/>
          <w:noProof w:val="0"/>
          <w:sz w:val="21"/>
          <w:szCs w:val="21"/>
          <w:rtl/>
        </w:rPr>
      </w:pPr>
      <w:r w:rsidRPr="00A31525">
        <w:rPr>
          <w:rFonts w:ascii="Arial" w:hAnsi="Arial" w:hint="cs"/>
          <w:b/>
          <w:bCs/>
          <w:noProof w:val="0"/>
          <w:rtl/>
        </w:rPr>
        <w:t xml:space="preserve">דירה ברח' </w:t>
      </w:r>
      <w:r w:rsidR="002E0032">
        <w:rPr>
          <w:rFonts w:ascii="Arial" w:hAnsi="Arial" w:hint="cs"/>
          <w:b/>
          <w:bCs/>
          <w:noProof w:val="0"/>
        </w:rPr>
        <w:t>A</w:t>
      </w:r>
      <w:r w:rsidRPr="00A31525">
        <w:rPr>
          <w:rFonts w:ascii="Arial" w:hAnsi="Arial" w:hint="cs"/>
          <w:b/>
          <w:bCs/>
          <w:noProof w:val="0"/>
          <w:rtl/>
        </w:rPr>
        <w:t xml:space="preserve"> -</w:t>
      </w:r>
      <w:r w:rsidRPr="000E1344">
        <w:rPr>
          <w:rFonts w:ascii="Arial" w:hAnsi="Arial" w:hint="cs"/>
          <w:noProof w:val="0"/>
          <w:rtl/>
        </w:rPr>
        <w:t xml:space="preserve"> כעולה מתעודת עובד ציבור רמ"י לא רשומות זכויות ע"ש המנוחה ו/או בעלה, ומאידך המדובר בנכס ש</w:t>
      </w:r>
      <w:r w:rsidRPr="000E1344">
        <w:rPr>
          <w:rFonts w:ascii="Arial" w:hAnsi="Arial" w:hint="cs"/>
          <w:noProof w:val="0"/>
          <w:u w:val="single"/>
          <w:rtl/>
        </w:rPr>
        <w:t>נכלל</w:t>
      </w:r>
      <w:r w:rsidRPr="000E1344">
        <w:rPr>
          <w:rFonts w:ascii="Arial" w:hAnsi="Arial" w:hint="cs"/>
          <w:noProof w:val="0"/>
          <w:rtl/>
        </w:rPr>
        <w:t xml:space="preserve"> בצוואה </w:t>
      </w:r>
      <w:r w:rsidR="000E1344">
        <w:rPr>
          <w:rFonts w:ascii="Arial" w:hAnsi="Arial" w:hint="cs"/>
          <w:noProof w:val="0"/>
          <w:rtl/>
        </w:rPr>
        <w:t>(</w:t>
      </w:r>
      <w:r w:rsidR="000E1344" w:rsidRPr="000E1344">
        <w:rPr>
          <w:rFonts w:ascii="Arial" w:hAnsi="Arial" w:hint="cs"/>
          <w:noProof w:val="0"/>
          <w:sz w:val="21"/>
          <w:szCs w:val="21"/>
          <w:rtl/>
        </w:rPr>
        <w:t xml:space="preserve">ולעניין זה ראה גם טענת המשיבה 1 עצמה, כי המנוחה ערכה </w:t>
      </w:r>
      <w:r w:rsidR="000E1344" w:rsidRPr="000E1344">
        <w:rPr>
          <w:rFonts w:ascii="Arial" w:hAnsi="Arial" w:hint="cs"/>
          <w:noProof w:val="0"/>
          <w:sz w:val="21"/>
          <w:szCs w:val="21"/>
          <w:rtl/>
        </w:rPr>
        <w:lastRenderedPageBreak/>
        <w:t>צוואתה "מתוך מחשבה מעמיקה")</w:t>
      </w:r>
      <w:r w:rsidR="000E1344">
        <w:rPr>
          <w:rFonts w:ascii="Arial" w:hAnsi="Arial" w:hint="cs"/>
          <w:noProof w:val="0"/>
          <w:sz w:val="21"/>
          <w:szCs w:val="21"/>
          <w:rtl/>
        </w:rPr>
        <w:t xml:space="preserve">, </w:t>
      </w:r>
      <w:r w:rsidRPr="000E1344">
        <w:rPr>
          <w:rFonts w:ascii="Arial" w:hAnsi="Arial" w:hint="cs"/>
          <w:noProof w:val="0"/>
          <w:rtl/>
        </w:rPr>
        <w:t xml:space="preserve">ולטענת המשיבה1 </w:t>
      </w:r>
      <w:r w:rsidR="000E1344">
        <w:rPr>
          <w:rFonts w:ascii="Arial" w:hAnsi="Arial" w:hint="cs"/>
          <w:noProof w:val="0"/>
          <w:rtl/>
        </w:rPr>
        <w:t xml:space="preserve">אף </w:t>
      </w:r>
      <w:r w:rsidRPr="000E1344">
        <w:rPr>
          <w:rFonts w:ascii="Arial" w:hAnsi="Arial" w:hint="cs"/>
          <w:noProof w:val="0"/>
          <w:rtl/>
        </w:rPr>
        <w:t>הוצע ליורשת לתפוס בו חזקה ולהשכירו</w:t>
      </w:r>
      <w:r w:rsidR="000E1344">
        <w:rPr>
          <w:rFonts w:ascii="Arial" w:hAnsi="Arial" w:hint="cs"/>
          <w:noProof w:val="0"/>
          <w:rtl/>
        </w:rPr>
        <w:t xml:space="preserve"> לצ"ג, הגם כי לא הובהר </w:t>
      </w:r>
      <w:r w:rsidRPr="000E1344">
        <w:rPr>
          <w:rFonts w:ascii="Arial" w:hAnsi="Arial" w:hint="cs"/>
          <w:noProof w:val="0"/>
          <w:rtl/>
        </w:rPr>
        <w:t xml:space="preserve">האם </w:t>
      </w:r>
      <w:r w:rsidR="000E1344">
        <w:rPr>
          <w:rFonts w:ascii="Arial" w:hAnsi="Arial" w:hint="cs"/>
          <w:noProof w:val="0"/>
          <w:rtl/>
        </w:rPr>
        <w:t xml:space="preserve">הנכס היה מושכר </w:t>
      </w:r>
      <w:r w:rsidRPr="000E1344">
        <w:rPr>
          <w:rFonts w:ascii="Arial" w:hAnsi="Arial" w:hint="cs"/>
          <w:noProof w:val="0"/>
          <w:rtl/>
        </w:rPr>
        <w:t>עובר לפטירתה של המנוחה</w:t>
      </w:r>
      <w:r w:rsidR="003B486E" w:rsidRPr="000E1344">
        <w:rPr>
          <w:rFonts w:ascii="Arial" w:hAnsi="Arial" w:hint="cs"/>
          <w:noProof w:val="0"/>
          <w:rtl/>
        </w:rPr>
        <w:t>, ועל יסוד מה הוצע ליורשת לתפוס בו חזקה</w:t>
      </w:r>
      <w:r w:rsidRPr="000E1344">
        <w:rPr>
          <w:rFonts w:ascii="Arial" w:hAnsi="Arial" w:hint="cs"/>
          <w:noProof w:val="0"/>
          <w:rtl/>
        </w:rPr>
        <w:t xml:space="preserve">. </w:t>
      </w:r>
      <w:r w:rsidR="000E1344">
        <w:rPr>
          <w:rFonts w:ascii="Arial" w:hAnsi="Arial" w:hint="cs"/>
          <w:noProof w:val="0"/>
          <w:rtl/>
        </w:rPr>
        <w:t xml:space="preserve">לטענת מנה"ע אף התקבלה אצל היורשת דרישת חוב ארנונה בגין נכס זה. </w:t>
      </w:r>
      <w:r w:rsidRPr="000E1344">
        <w:rPr>
          <w:rFonts w:ascii="Arial" w:hAnsi="Arial" w:hint="cs"/>
          <w:noProof w:val="0"/>
          <w:rtl/>
        </w:rPr>
        <w:t xml:space="preserve">בנסיבות, יש להשלים הבירור לגבי הזכויות בו. </w:t>
      </w:r>
    </w:p>
    <w:p w:rsidR="007C546C" w:rsidRDefault="007C546C" w:rsidP="007C546C">
      <w:pPr>
        <w:pStyle w:val="ad"/>
        <w:spacing w:line="360" w:lineRule="auto"/>
        <w:jc w:val="both"/>
        <w:rPr>
          <w:rFonts w:ascii="Arial" w:hAnsi="Arial"/>
          <w:noProof w:val="0"/>
          <w:rtl/>
        </w:rPr>
      </w:pPr>
    </w:p>
    <w:p w:rsidR="007C546C" w:rsidRDefault="007C546C" w:rsidP="007C546C">
      <w:pPr>
        <w:pStyle w:val="ad"/>
        <w:spacing w:line="360" w:lineRule="auto"/>
        <w:jc w:val="both"/>
        <w:rPr>
          <w:rFonts w:ascii="Arial" w:hAnsi="Arial"/>
          <w:noProof w:val="0"/>
        </w:rPr>
      </w:pPr>
      <w:r>
        <w:rPr>
          <w:rFonts w:ascii="Arial" w:hAnsi="Arial" w:hint="cs"/>
          <w:noProof w:val="0"/>
          <w:rtl/>
        </w:rPr>
        <w:t xml:space="preserve">כמו כן, יש להותיר כספים לצורך תשלום שכ"ט מנהל העיזבון (ר' החלטתי מיום 9.5.2022). </w:t>
      </w:r>
    </w:p>
    <w:p w:rsidR="007C546C" w:rsidRDefault="007C546C" w:rsidP="007C546C">
      <w:pPr>
        <w:pStyle w:val="ad"/>
        <w:spacing w:line="360" w:lineRule="auto"/>
        <w:jc w:val="both"/>
        <w:rPr>
          <w:rFonts w:ascii="Arial" w:hAnsi="Arial"/>
          <w:noProof w:val="0"/>
          <w:rtl/>
        </w:rPr>
      </w:pPr>
    </w:p>
    <w:p w:rsidR="003B486E" w:rsidRDefault="007C546C" w:rsidP="00905CFB">
      <w:pPr>
        <w:pStyle w:val="ad"/>
        <w:numPr>
          <w:ilvl w:val="0"/>
          <w:numId w:val="2"/>
        </w:numPr>
        <w:spacing w:line="360" w:lineRule="auto"/>
        <w:jc w:val="both"/>
        <w:rPr>
          <w:rFonts w:ascii="Arial" w:hAnsi="Arial"/>
          <w:noProof w:val="0"/>
        </w:rPr>
      </w:pPr>
      <w:r w:rsidRPr="00A21D2C">
        <w:rPr>
          <w:rFonts w:ascii="Arial" w:hAnsi="Arial" w:hint="cs"/>
          <w:noProof w:val="0"/>
          <w:rtl/>
        </w:rPr>
        <w:t xml:space="preserve">אדגיש, כי לא מצאתי מהו אותו "נזק" אשר לטענת המשיבה1 ייגרם לה בהשבת כספים לחשבון (בין אם המדובר </w:t>
      </w:r>
      <w:r w:rsidR="003B486E">
        <w:rPr>
          <w:rFonts w:ascii="Arial" w:hAnsi="Arial" w:hint="cs"/>
          <w:noProof w:val="0"/>
          <w:rtl/>
        </w:rPr>
        <w:t>ב</w:t>
      </w:r>
      <w:r w:rsidRPr="00A21D2C">
        <w:rPr>
          <w:rFonts w:ascii="Arial" w:hAnsi="Arial" w:hint="cs"/>
          <w:noProof w:val="0"/>
          <w:rtl/>
        </w:rPr>
        <w:t xml:space="preserve">סכום המבוקש ע"י מנה"ע ו/או </w:t>
      </w:r>
      <w:r w:rsidR="003B486E">
        <w:rPr>
          <w:rFonts w:ascii="Arial" w:hAnsi="Arial" w:hint="cs"/>
          <w:noProof w:val="0"/>
          <w:rtl/>
        </w:rPr>
        <w:t>ב</w:t>
      </w:r>
      <w:r w:rsidRPr="00A21D2C">
        <w:rPr>
          <w:rFonts w:ascii="Arial" w:hAnsi="Arial" w:hint="cs"/>
          <w:noProof w:val="0"/>
          <w:rtl/>
        </w:rPr>
        <w:t xml:space="preserve">סכום בהתאם להצעת ביהמ"ש) </w:t>
      </w:r>
      <w:r w:rsidRPr="00A21D2C">
        <w:rPr>
          <w:rFonts w:ascii="Arial" w:hAnsi="Arial"/>
          <w:noProof w:val="0"/>
          <w:rtl/>
        </w:rPr>
        <w:t>–</w:t>
      </w:r>
      <w:r w:rsidR="003B486E">
        <w:rPr>
          <w:rFonts w:ascii="Arial" w:hAnsi="Arial" w:hint="cs"/>
          <w:noProof w:val="0"/>
          <w:rtl/>
        </w:rPr>
        <w:t xml:space="preserve"> </w:t>
      </w:r>
      <w:r w:rsidRPr="00A21D2C">
        <w:rPr>
          <w:rFonts w:ascii="Arial" w:hAnsi="Arial" w:hint="cs"/>
          <w:noProof w:val="0"/>
          <w:rtl/>
        </w:rPr>
        <w:t xml:space="preserve">כאשר כעולה מדברי בעלה בדיון מיום 15.3.2023 קיבלה </w:t>
      </w:r>
      <w:r w:rsidR="003B486E">
        <w:rPr>
          <w:rFonts w:ascii="Arial" w:hAnsi="Arial" w:hint="cs"/>
          <w:noProof w:val="0"/>
          <w:rtl/>
        </w:rPr>
        <w:t xml:space="preserve">המשיבה1 </w:t>
      </w:r>
      <w:r w:rsidRPr="00A21D2C">
        <w:rPr>
          <w:rFonts w:ascii="Arial" w:hAnsi="Arial" w:hint="cs"/>
          <w:noProof w:val="0"/>
          <w:rtl/>
        </w:rPr>
        <w:t>לידיה סכום של למעלה מ- 9 מיליון ₪ בהתאם לצוואה (לא כולל נכס מקרקעין)</w:t>
      </w:r>
      <w:r w:rsidR="00A21D2C" w:rsidRPr="00A21D2C">
        <w:rPr>
          <w:rFonts w:ascii="Arial" w:hAnsi="Arial" w:hint="cs"/>
          <w:noProof w:val="0"/>
          <w:rtl/>
        </w:rPr>
        <w:t xml:space="preserve"> וכאשר (</w:t>
      </w:r>
      <w:r w:rsidR="007279E0" w:rsidRPr="00A21D2C">
        <w:rPr>
          <w:rFonts w:ascii="Arial" w:hAnsi="Arial" w:hint="cs"/>
          <w:noProof w:val="0"/>
          <w:rtl/>
        </w:rPr>
        <w:t>כפי שציין אף מנהל העיזבון</w:t>
      </w:r>
      <w:r w:rsidR="00A21D2C" w:rsidRPr="00A21D2C">
        <w:rPr>
          <w:rFonts w:ascii="Arial" w:hAnsi="Arial" w:hint="cs"/>
          <w:noProof w:val="0"/>
          <w:rtl/>
        </w:rPr>
        <w:t>)</w:t>
      </w:r>
      <w:r w:rsidR="007279E0" w:rsidRPr="00A21D2C">
        <w:rPr>
          <w:rFonts w:ascii="Arial" w:hAnsi="Arial" w:hint="cs"/>
          <w:noProof w:val="0"/>
          <w:rtl/>
        </w:rPr>
        <w:t xml:space="preserve">, כספים ככל שיוותרו </w:t>
      </w:r>
      <w:r w:rsidR="003B486E">
        <w:rPr>
          <w:rFonts w:ascii="Arial" w:hAnsi="Arial" w:hint="cs"/>
          <w:noProof w:val="0"/>
          <w:rtl/>
        </w:rPr>
        <w:t xml:space="preserve">בקופת העיזבון </w:t>
      </w:r>
      <w:r w:rsidR="007279E0" w:rsidRPr="00A21D2C">
        <w:rPr>
          <w:rFonts w:ascii="Arial" w:hAnsi="Arial" w:hint="cs"/>
          <w:noProof w:val="0"/>
          <w:rtl/>
        </w:rPr>
        <w:t xml:space="preserve">לאחר כיסוי ההוצאות, יושבו </w:t>
      </w:r>
      <w:r w:rsidR="003B486E">
        <w:rPr>
          <w:rFonts w:ascii="Arial" w:hAnsi="Arial" w:hint="cs"/>
          <w:noProof w:val="0"/>
          <w:rtl/>
        </w:rPr>
        <w:t xml:space="preserve">לידיה. </w:t>
      </w:r>
    </w:p>
    <w:p w:rsidR="007279E0" w:rsidRPr="00905CFB" w:rsidRDefault="007279E0" w:rsidP="007C546C">
      <w:pPr>
        <w:pStyle w:val="ad"/>
        <w:spacing w:line="360" w:lineRule="auto"/>
        <w:jc w:val="both"/>
        <w:rPr>
          <w:rFonts w:ascii="Arial" w:hAnsi="Arial"/>
          <w:noProof w:val="0"/>
          <w:rtl/>
        </w:rPr>
      </w:pPr>
    </w:p>
    <w:p w:rsidR="007C546C" w:rsidRDefault="007C546C" w:rsidP="00905CFB">
      <w:pPr>
        <w:pStyle w:val="ad"/>
        <w:spacing w:line="360" w:lineRule="auto"/>
        <w:jc w:val="both"/>
        <w:rPr>
          <w:rFonts w:ascii="Arial" w:hAnsi="Arial"/>
          <w:noProof w:val="0"/>
          <w:rtl/>
        </w:rPr>
      </w:pPr>
      <w:r w:rsidRPr="007D6E61">
        <w:rPr>
          <w:rFonts w:ascii="Arial" w:hAnsi="Arial" w:hint="cs"/>
          <w:noProof w:val="0"/>
          <w:rtl/>
        </w:rPr>
        <w:t>מאידך,</w:t>
      </w:r>
      <w:r>
        <w:rPr>
          <w:rFonts w:ascii="Arial" w:hAnsi="Arial" w:hint="cs"/>
          <w:noProof w:val="0"/>
          <w:rtl/>
        </w:rPr>
        <w:t xml:space="preserve"> סבורני כי עתירת מנהל העיזבון הנוכחי כי המשיבה1 תשיב כ- 3.2 מיליון ₪ לחשבון העיזבון, אינה פרופורציונאלית לכיסוי עלות הפעולות שנותרו להשלמת חלוקת העיזבון, </w:t>
      </w:r>
      <w:r w:rsidR="00764F3D">
        <w:rPr>
          <w:rFonts w:ascii="Arial" w:hAnsi="Arial" w:hint="cs"/>
          <w:noProof w:val="0"/>
          <w:rtl/>
        </w:rPr>
        <w:t>כעולה מטענות הצדדים</w:t>
      </w:r>
      <w:r w:rsidR="003B486E">
        <w:rPr>
          <w:rFonts w:ascii="Arial" w:hAnsi="Arial" w:hint="cs"/>
          <w:noProof w:val="0"/>
          <w:rtl/>
        </w:rPr>
        <w:t xml:space="preserve">. </w:t>
      </w:r>
      <w:r w:rsidR="00764F3D">
        <w:rPr>
          <w:rFonts w:ascii="Arial" w:hAnsi="Arial" w:hint="cs"/>
          <w:noProof w:val="0"/>
          <w:rtl/>
        </w:rPr>
        <w:t xml:space="preserve">  </w:t>
      </w:r>
    </w:p>
    <w:p w:rsidR="003B486E" w:rsidRDefault="003B486E" w:rsidP="007C546C">
      <w:pPr>
        <w:spacing w:line="360" w:lineRule="auto"/>
        <w:ind w:left="720"/>
        <w:jc w:val="both"/>
        <w:rPr>
          <w:rFonts w:ascii="Arial" w:hAnsi="Arial"/>
          <w:noProof w:val="0"/>
          <w:rtl/>
        </w:rPr>
      </w:pPr>
    </w:p>
    <w:p w:rsidR="007C546C" w:rsidRDefault="007C546C" w:rsidP="001700B3">
      <w:pPr>
        <w:spacing w:line="360" w:lineRule="auto"/>
        <w:ind w:left="720"/>
        <w:jc w:val="both"/>
        <w:rPr>
          <w:rFonts w:ascii="Arial" w:hAnsi="Arial"/>
          <w:noProof w:val="0"/>
          <w:rtl/>
        </w:rPr>
      </w:pPr>
      <w:r>
        <w:rPr>
          <w:rFonts w:ascii="Arial" w:hAnsi="Arial" w:hint="cs"/>
          <w:noProof w:val="0"/>
          <w:rtl/>
        </w:rPr>
        <w:t xml:space="preserve">סבורני, </w:t>
      </w:r>
      <w:r w:rsidR="002D6163">
        <w:rPr>
          <w:rFonts w:ascii="Arial" w:hAnsi="Arial" w:hint="cs"/>
          <w:noProof w:val="0"/>
          <w:rtl/>
        </w:rPr>
        <w:t xml:space="preserve">כי </w:t>
      </w:r>
      <w:r>
        <w:rPr>
          <w:rFonts w:ascii="Arial" w:hAnsi="Arial" w:hint="cs"/>
          <w:noProof w:val="0"/>
          <w:rtl/>
        </w:rPr>
        <w:t>גם אם</w:t>
      </w:r>
      <w:r w:rsidR="00A21D2C">
        <w:rPr>
          <w:rFonts w:ascii="Arial" w:hAnsi="Arial" w:hint="cs"/>
          <w:noProof w:val="0"/>
          <w:rtl/>
        </w:rPr>
        <w:t xml:space="preserve"> </w:t>
      </w:r>
      <w:r w:rsidR="005A3466">
        <w:rPr>
          <w:rFonts w:ascii="Arial" w:hAnsi="Arial" w:hint="cs"/>
          <w:noProof w:val="0"/>
          <w:rtl/>
        </w:rPr>
        <w:t xml:space="preserve">תחשיב </w:t>
      </w:r>
      <w:r w:rsidR="003B486E">
        <w:rPr>
          <w:rFonts w:ascii="Arial" w:hAnsi="Arial" w:hint="cs"/>
          <w:noProof w:val="0"/>
          <w:rtl/>
        </w:rPr>
        <w:t>ה</w:t>
      </w:r>
      <w:r>
        <w:rPr>
          <w:rFonts w:ascii="Arial" w:hAnsi="Arial" w:hint="cs"/>
          <w:noProof w:val="0"/>
          <w:rtl/>
        </w:rPr>
        <w:t xml:space="preserve">הוצאות הצפויות </w:t>
      </w:r>
      <w:r w:rsidRPr="003B486E">
        <w:rPr>
          <w:rFonts w:ascii="Arial" w:hAnsi="Arial" w:hint="cs"/>
          <w:noProof w:val="0"/>
          <w:sz w:val="22"/>
          <w:szCs w:val="22"/>
          <w:rtl/>
        </w:rPr>
        <w:t>(</w:t>
      </w:r>
      <w:r w:rsidRPr="002D6163">
        <w:rPr>
          <w:rFonts w:ascii="Arial" w:hAnsi="Arial" w:hint="cs"/>
          <w:noProof w:val="0"/>
          <w:sz w:val="21"/>
          <w:szCs w:val="21"/>
          <w:rtl/>
        </w:rPr>
        <w:t>חיובי מס לכ"א מהדירות, פיצוי אפשרי ל</w:t>
      </w:r>
      <w:r w:rsidR="001700B3">
        <w:rPr>
          <w:rFonts w:ascii="Arial" w:hAnsi="Arial" w:hint="cs"/>
          <w:noProof w:val="0"/>
          <w:sz w:val="21"/>
          <w:szCs w:val="21"/>
          <w:rtl/>
        </w:rPr>
        <w:t xml:space="preserve">בן הזוג </w:t>
      </w:r>
      <w:r w:rsidRPr="002D6163">
        <w:rPr>
          <w:rFonts w:ascii="Arial" w:hAnsi="Arial" w:hint="cs"/>
          <w:noProof w:val="0"/>
          <w:sz w:val="21"/>
          <w:szCs w:val="21"/>
          <w:rtl/>
        </w:rPr>
        <w:t xml:space="preserve">מר </w:t>
      </w:r>
      <w:r w:rsidR="001700B3">
        <w:rPr>
          <w:rFonts w:ascii="Arial" w:hAnsi="Arial" w:hint="cs"/>
          <w:noProof w:val="0"/>
          <w:sz w:val="21"/>
          <w:szCs w:val="21"/>
          <w:rtl/>
        </w:rPr>
        <w:t>ד'</w:t>
      </w:r>
      <w:r w:rsidRPr="002D6163">
        <w:rPr>
          <w:rFonts w:ascii="Arial" w:hAnsi="Arial" w:hint="cs"/>
          <w:noProof w:val="0"/>
          <w:sz w:val="21"/>
          <w:szCs w:val="21"/>
          <w:rtl/>
        </w:rPr>
        <w:t xml:space="preserve">, עלויות הכרוכות בחקר הזכויות בדירה ברח' </w:t>
      </w:r>
      <w:r w:rsidR="002E0032">
        <w:rPr>
          <w:rFonts w:ascii="Arial" w:hAnsi="Arial" w:hint="cs"/>
          <w:noProof w:val="0"/>
          <w:sz w:val="21"/>
          <w:szCs w:val="21"/>
        </w:rPr>
        <w:t>A</w:t>
      </w:r>
      <w:r w:rsidR="002D6163">
        <w:rPr>
          <w:rFonts w:ascii="Arial" w:hAnsi="Arial" w:hint="cs"/>
          <w:noProof w:val="0"/>
          <w:sz w:val="22"/>
          <w:szCs w:val="22"/>
          <w:rtl/>
        </w:rPr>
        <w:t xml:space="preserve"> וכו'</w:t>
      </w:r>
      <w:r w:rsidRPr="003B486E">
        <w:rPr>
          <w:rFonts w:ascii="Arial" w:hAnsi="Arial" w:hint="cs"/>
          <w:noProof w:val="0"/>
          <w:sz w:val="22"/>
          <w:szCs w:val="22"/>
          <w:rtl/>
        </w:rPr>
        <w:t xml:space="preserve">), </w:t>
      </w:r>
      <w:r>
        <w:rPr>
          <w:rFonts w:ascii="Arial" w:hAnsi="Arial" w:hint="cs"/>
          <w:noProof w:val="0"/>
          <w:rtl/>
        </w:rPr>
        <w:t xml:space="preserve">בצירוף שכ"ט </w:t>
      </w:r>
      <w:r w:rsidR="003B486E">
        <w:rPr>
          <w:rFonts w:ascii="Arial" w:hAnsi="Arial" w:hint="cs"/>
          <w:noProof w:val="0"/>
          <w:rtl/>
        </w:rPr>
        <w:t>מנה"ע  ייערך על הצד הגבוה</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00764F3D">
        <w:rPr>
          <w:rFonts w:ascii="Arial" w:hAnsi="Arial" w:hint="cs"/>
          <w:noProof w:val="0"/>
          <w:rtl/>
        </w:rPr>
        <w:t xml:space="preserve">לא </w:t>
      </w:r>
      <w:r w:rsidR="002D6163">
        <w:rPr>
          <w:rFonts w:ascii="Arial" w:hAnsi="Arial" w:hint="cs"/>
          <w:noProof w:val="0"/>
          <w:rtl/>
        </w:rPr>
        <w:t xml:space="preserve">יגיע </w:t>
      </w:r>
      <w:r w:rsidR="005A3466">
        <w:rPr>
          <w:rFonts w:ascii="Arial" w:hAnsi="Arial" w:hint="cs"/>
          <w:noProof w:val="0"/>
          <w:rtl/>
        </w:rPr>
        <w:t xml:space="preserve">זה </w:t>
      </w:r>
      <w:r w:rsidR="003B486E">
        <w:rPr>
          <w:rFonts w:ascii="Arial" w:hAnsi="Arial" w:hint="cs"/>
          <w:noProof w:val="0"/>
          <w:rtl/>
        </w:rPr>
        <w:t>כדי ה</w:t>
      </w:r>
      <w:r w:rsidR="005A3466">
        <w:rPr>
          <w:rFonts w:ascii="Arial" w:hAnsi="Arial" w:hint="cs"/>
          <w:noProof w:val="0"/>
          <w:rtl/>
        </w:rPr>
        <w:t>סך</w:t>
      </w:r>
      <w:r w:rsidR="00764F3D">
        <w:rPr>
          <w:rFonts w:ascii="Arial" w:hAnsi="Arial" w:hint="cs"/>
          <w:noProof w:val="0"/>
          <w:rtl/>
        </w:rPr>
        <w:t xml:space="preserve"> </w:t>
      </w:r>
      <w:r>
        <w:rPr>
          <w:rFonts w:ascii="Arial" w:hAnsi="Arial" w:hint="cs"/>
          <w:noProof w:val="0"/>
          <w:rtl/>
        </w:rPr>
        <w:t>של 3 מיליון ₪, ו</w:t>
      </w:r>
      <w:r w:rsidR="00764F3D">
        <w:rPr>
          <w:rFonts w:ascii="Arial" w:hAnsi="Arial" w:hint="cs"/>
          <w:noProof w:val="0"/>
          <w:rtl/>
        </w:rPr>
        <w:t xml:space="preserve">חוששני כי </w:t>
      </w:r>
      <w:r>
        <w:rPr>
          <w:rFonts w:ascii="Arial" w:hAnsi="Arial" w:hint="cs"/>
          <w:noProof w:val="0"/>
          <w:rtl/>
        </w:rPr>
        <w:t>אין מאחורי דרישה זו צורך כספי של ממש</w:t>
      </w:r>
      <w:r w:rsidR="00764F3D">
        <w:rPr>
          <w:rFonts w:ascii="Arial" w:hAnsi="Arial" w:hint="cs"/>
          <w:noProof w:val="0"/>
          <w:rtl/>
        </w:rPr>
        <w:t>, אלא רצון בסנקציה עונשית</w:t>
      </w:r>
      <w:r>
        <w:rPr>
          <w:rFonts w:ascii="Arial" w:hAnsi="Arial" w:hint="cs"/>
          <w:noProof w:val="0"/>
          <w:rtl/>
        </w:rPr>
        <w:t xml:space="preserve">. </w:t>
      </w:r>
    </w:p>
    <w:p w:rsidR="00764F3D" w:rsidRDefault="00764F3D" w:rsidP="007C546C">
      <w:pPr>
        <w:spacing w:line="360" w:lineRule="auto"/>
        <w:ind w:left="360"/>
        <w:jc w:val="both"/>
        <w:rPr>
          <w:rFonts w:ascii="Arial" w:hAnsi="Arial"/>
          <w:noProof w:val="0"/>
          <w:rtl/>
        </w:rPr>
      </w:pPr>
    </w:p>
    <w:p w:rsidR="007C546C" w:rsidRPr="0071495D" w:rsidRDefault="007C546C" w:rsidP="00905CFB">
      <w:pPr>
        <w:pStyle w:val="ad"/>
        <w:numPr>
          <w:ilvl w:val="0"/>
          <w:numId w:val="2"/>
        </w:numPr>
        <w:spacing w:line="360" w:lineRule="auto"/>
        <w:jc w:val="both"/>
        <w:rPr>
          <w:rFonts w:ascii="Arial" w:hAnsi="Arial"/>
          <w:b/>
          <w:bCs/>
          <w:noProof w:val="0"/>
          <w:u w:val="single"/>
        </w:rPr>
      </w:pPr>
      <w:r w:rsidRPr="0071495D">
        <w:rPr>
          <w:rFonts w:ascii="Arial" w:hAnsi="Arial" w:hint="cs"/>
          <w:b/>
          <w:bCs/>
          <w:noProof w:val="0"/>
          <w:u w:val="single"/>
          <w:rtl/>
        </w:rPr>
        <w:t xml:space="preserve">על כן, </w:t>
      </w:r>
      <w:r w:rsidR="00A31525">
        <w:rPr>
          <w:rFonts w:ascii="Arial" w:hAnsi="Arial" w:hint="cs"/>
          <w:b/>
          <w:bCs/>
          <w:noProof w:val="0"/>
          <w:u w:val="single"/>
          <w:rtl/>
        </w:rPr>
        <w:t>לאחר ששקלתי עמדות הצדדים וכן חובות מנה"ע, הוראות הצוואה, הוראות הדין</w:t>
      </w:r>
      <w:r w:rsidR="00A434C7">
        <w:rPr>
          <w:rFonts w:ascii="Arial" w:hAnsi="Arial" w:hint="cs"/>
          <w:b/>
          <w:bCs/>
          <w:noProof w:val="0"/>
          <w:u w:val="single"/>
          <w:rtl/>
        </w:rPr>
        <w:t xml:space="preserve"> ובהינתן </w:t>
      </w:r>
      <w:r w:rsidR="00A31525">
        <w:rPr>
          <w:rFonts w:ascii="Arial" w:hAnsi="Arial" w:hint="cs"/>
          <w:b/>
          <w:bCs/>
          <w:noProof w:val="0"/>
          <w:u w:val="single"/>
          <w:rtl/>
        </w:rPr>
        <w:t xml:space="preserve">הצורך להשלים את חלוקת העיזבון </w:t>
      </w:r>
      <w:r w:rsidR="00A434C7">
        <w:rPr>
          <w:rFonts w:ascii="Arial" w:hAnsi="Arial" w:hint="cs"/>
          <w:b/>
          <w:bCs/>
          <w:noProof w:val="0"/>
          <w:u w:val="single"/>
          <w:rtl/>
        </w:rPr>
        <w:t xml:space="preserve">במלואו ותשלום חובותיו - </w:t>
      </w:r>
      <w:r w:rsidRPr="0071495D">
        <w:rPr>
          <w:rFonts w:ascii="Arial" w:hAnsi="Arial" w:hint="cs"/>
          <w:b/>
          <w:bCs/>
          <w:noProof w:val="0"/>
          <w:u w:val="single"/>
          <w:rtl/>
        </w:rPr>
        <w:t xml:space="preserve">אני מורה למשיבה1 להשיב בשלב זה לחשבון העיזבון את הסך של </w:t>
      </w:r>
      <w:r w:rsidR="005A3466">
        <w:rPr>
          <w:rFonts w:ascii="Arial" w:hAnsi="Arial" w:hint="cs"/>
          <w:b/>
          <w:bCs/>
          <w:noProof w:val="0"/>
          <w:u w:val="single"/>
          <w:rtl/>
        </w:rPr>
        <w:t xml:space="preserve">1,500,000 ₪ </w:t>
      </w:r>
      <w:r w:rsidR="0086372D">
        <w:rPr>
          <w:rFonts w:ascii="Arial" w:hAnsi="Arial" w:hint="cs"/>
          <w:b/>
          <w:bCs/>
          <w:noProof w:val="0"/>
          <w:u w:val="single"/>
          <w:rtl/>
        </w:rPr>
        <w:t xml:space="preserve">. </w:t>
      </w:r>
      <w:r w:rsidRPr="0071495D">
        <w:rPr>
          <w:rFonts w:ascii="Arial" w:hAnsi="Arial" w:hint="cs"/>
          <w:b/>
          <w:bCs/>
          <w:noProof w:val="0"/>
          <w:u w:val="single"/>
          <w:rtl/>
        </w:rPr>
        <w:t xml:space="preserve"> </w:t>
      </w:r>
    </w:p>
    <w:p w:rsidR="007C546C" w:rsidRDefault="007C546C" w:rsidP="007C546C">
      <w:pPr>
        <w:pStyle w:val="ad"/>
        <w:spacing w:line="360" w:lineRule="auto"/>
        <w:jc w:val="both"/>
        <w:rPr>
          <w:rFonts w:ascii="Arial" w:hAnsi="Arial"/>
          <w:b/>
          <w:bCs/>
          <w:noProof w:val="0"/>
          <w:u w:val="single"/>
          <w:rtl/>
        </w:rPr>
      </w:pPr>
      <w:r w:rsidRPr="0071495D">
        <w:rPr>
          <w:rFonts w:ascii="Arial" w:hAnsi="Arial" w:hint="cs"/>
          <w:b/>
          <w:bCs/>
          <w:noProof w:val="0"/>
          <w:u w:val="single"/>
          <w:rtl/>
        </w:rPr>
        <w:t xml:space="preserve">הסך האמור יועבר לחשבון </w:t>
      </w:r>
      <w:r w:rsidR="001B07B4">
        <w:rPr>
          <w:rFonts w:ascii="Arial" w:hAnsi="Arial" w:hint="cs"/>
          <w:b/>
          <w:bCs/>
          <w:noProof w:val="0"/>
          <w:u w:val="single"/>
          <w:rtl/>
        </w:rPr>
        <w:t xml:space="preserve">העיזבון </w:t>
      </w:r>
      <w:r w:rsidRPr="0071495D">
        <w:rPr>
          <w:rFonts w:ascii="Arial" w:hAnsi="Arial" w:hint="cs"/>
          <w:b/>
          <w:bCs/>
          <w:noProof w:val="0"/>
          <w:u w:val="single"/>
          <w:rtl/>
        </w:rPr>
        <w:t xml:space="preserve">תוך 14 יום מהיום. </w:t>
      </w:r>
    </w:p>
    <w:p w:rsidR="007C546C" w:rsidRDefault="001B07B4" w:rsidP="007C546C">
      <w:pPr>
        <w:pStyle w:val="ad"/>
        <w:spacing w:line="360" w:lineRule="auto"/>
        <w:jc w:val="both"/>
        <w:rPr>
          <w:rFonts w:ascii="Arial" w:hAnsi="Arial"/>
          <w:b/>
          <w:bCs/>
          <w:noProof w:val="0"/>
          <w:u w:val="single"/>
          <w:rtl/>
        </w:rPr>
      </w:pPr>
      <w:r>
        <w:rPr>
          <w:rFonts w:ascii="Arial" w:hAnsi="Arial" w:hint="cs"/>
          <w:b/>
          <w:bCs/>
          <w:noProof w:val="0"/>
          <w:u w:val="single"/>
          <w:rtl/>
        </w:rPr>
        <w:t xml:space="preserve">אישור אודות העברת הכספים יוגש לתיק ביהמ"ש. </w:t>
      </w:r>
    </w:p>
    <w:p w:rsidR="001B07B4" w:rsidRPr="0071495D" w:rsidRDefault="001B07B4" w:rsidP="007C546C">
      <w:pPr>
        <w:pStyle w:val="ad"/>
        <w:spacing w:line="360" w:lineRule="auto"/>
        <w:jc w:val="both"/>
        <w:rPr>
          <w:rFonts w:ascii="Arial" w:hAnsi="Arial"/>
          <w:b/>
          <w:bCs/>
          <w:noProof w:val="0"/>
          <w:u w:val="single"/>
          <w:rtl/>
        </w:rPr>
      </w:pPr>
    </w:p>
    <w:p w:rsidR="007279E0" w:rsidRDefault="007279E0" w:rsidP="00905CFB">
      <w:pPr>
        <w:pStyle w:val="ad"/>
        <w:numPr>
          <w:ilvl w:val="0"/>
          <w:numId w:val="2"/>
        </w:numPr>
        <w:spacing w:line="360" w:lineRule="auto"/>
        <w:jc w:val="both"/>
        <w:rPr>
          <w:rFonts w:ascii="Arial" w:hAnsi="Arial"/>
          <w:noProof w:val="0"/>
        </w:rPr>
      </w:pPr>
      <w:r>
        <w:rPr>
          <w:rFonts w:ascii="Arial" w:hAnsi="Arial" w:hint="cs"/>
          <w:noProof w:val="0"/>
          <w:rtl/>
        </w:rPr>
        <w:t xml:space="preserve">ככל שיתברר למנהל העיזבון, כי קיימות עלויות נוספות שלא נלקחו בחשבון ו/או </w:t>
      </w:r>
      <w:r w:rsidR="00810989">
        <w:rPr>
          <w:rFonts w:ascii="Arial" w:hAnsi="Arial" w:hint="cs"/>
          <w:noProof w:val="0"/>
          <w:rtl/>
        </w:rPr>
        <w:t>כי ה</w:t>
      </w:r>
      <w:r>
        <w:rPr>
          <w:rFonts w:ascii="Arial" w:hAnsi="Arial" w:hint="cs"/>
          <w:noProof w:val="0"/>
          <w:rtl/>
        </w:rPr>
        <w:t xml:space="preserve">עלויות עולות על הסכום שהופקד </w:t>
      </w:r>
      <w:r>
        <w:rPr>
          <w:rFonts w:ascii="Arial" w:hAnsi="Arial"/>
          <w:noProof w:val="0"/>
          <w:rtl/>
        </w:rPr>
        <w:t>–</w:t>
      </w:r>
      <w:r>
        <w:rPr>
          <w:rFonts w:ascii="Arial" w:hAnsi="Arial" w:hint="cs"/>
          <w:noProof w:val="0"/>
          <w:rtl/>
        </w:rPr>
        <w:t xml:space="preserve"> תוגש ב</w:t>
      </w:r>
      <w:r w:rsidRPr="002D6163">
        <w:rPr>
          <w:rFonts w:ascii="Arial" w:hAnsi="Arial" w:hint="cs"/>
          <w:noProof w:val="0"/>
          <w:rtl/>
        </w:rPr>
        <w:t>קשה מתאימה</w:t>
      </w:r>
      <w:r w:rsidR="001B07B4" w:rsidRPr="002D6163">
        <w:rPr>
          <w:rFonts w:ascii="Arial" w:hAnsi="Arial" w:hint="cs"/>
          <w:noProof w:val="0"/>
          <w:rtl/>
        </w:rPr>
        <w:t xml:space="preserve"> בצירוף אסמכתאות</w:t>
      </w:r>
      <w:r w:rsidRPr="002D6163">
        <w:rPr>
          <w:rFonts w:ascii="Arial" w:hAnsi="Arial" w:hint="cs"/>
          <w:noProof w:val="0"/>
          <w:rtl/>
        </w:rPr>
        <w:t>, ואשקול להורות</w:t>
      </w:r>
      <w:r>
        <w:rPr>
          <w:rFonts w:ascii="Arial" w:hAnsi="Arial" w:hint="cs"/>
          <w:noProof w:val="0"/>
          <w:rtl/>
        </w:rPr>
        <w:t xml:space="preserve"> למשיבה1 להוסיף על הסך האמור.  </w:t>
      </w:r>
    </w:p>
    <w:p w:rsidR="001B07B4" w:rsidRDefault="001B07B4" w:rsidP="001B07B4">
      <w:pPr>
        <w:pStyle w:val="ad"/>
        <w:spacing w:line="360" w:lineRule="auto"/>
        <w:jc w:val="both"/>
        <w:rPr>
          <w:rFonts w:ascii="Arial" w:hAnsi="Arial"/>
          <w:noProof w:val="0"/>
          <w:rtl/>
        </w:rPr>
      </w:pPr>
    </w:p>
    <w:p w:rsidR="007C7B47" w:rsidRDefault="001B07B4" w:rsidP="002E0032">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על מנהל העיזבון לפעול בשקידה הראויה, בניסיון להתחקות אחר זכויותיה של המנוחה בנכס ברח' </w:t>
      </w:r>
      <w:r w:rsidR="002E0032">
        <w:rPr>
          <w:rFonts w:ascii="Arial" w:hAnsi="Arial" w:hint="cs"/>
          <w:noProof w:val="0"/>
        </w:rPr>
        <w:t>A</w:t>
      </w:r>
      <w:r>
        <w:rPr>
          <w:rFonts w:ascii="Arial" w:hAnsi="Arial" w:hint="cs"/>
          <w:noProof w:val="0"/>
          <w:rtl/>
        </w:rPr>
        <w:t xml:space="preserve">, והוא רשאי להיעזר לשם כך בעו"ד כמו גם בחוקר. </w:t>
      </w:r>
    </w:p>
    <w:p w:rsidR="007C7B47" w:rsidRDefault="007C7B47" w:rsidP="007C7B47">
      <w:pPr>
        <w:pStyle w:val="ad"/>
        <w:spacing w:line="360" w:lineRule="auto"/>
        <w:jc w:val="both"/>
        <w:rPr>
          <w:rFonts w:ascii="Arial" w:hAnsi="Arial"/>
          <w:noProof w:val="0"/>
          <w:rtl/>
        </w:rPr>
      </w:pPr>
    </w:p>
    <w:p w:rsidR="007C7B47" w:rsidRDefault="007C7B47" w:rsidP="007C7B47">
      <w:pPr>
        <w:pStyle w:val="ad"/>
        <w:spacing w:line="360" w:lineRule="auto"/>
        <w:jc w:val="both"/>
        <w:rPr>
          <w:rFonts w:ascii="Arial" w:hAnsi="Arial"/>
          <w:noProof w:val="0"/>
          <w:rtl/>
        </w:rPr>
      </w:pPr>
      <w:r w:rsidRPr="00A434C7">
        <w:rPr>
          <w:rFonts w:ascii="Arial" w:hAnsi="Arial" w:hint="cs"/>
          <w:noProof w:val="0"/>
          <w:rtl/>
        </w:rPr>
        <w:t>ככל שהוצאות המוערכות לשם כך צפויות לחרוג מהסך של 10,000 ₪ - 5,000 ₪ - על מנהל העזבון לקבל את אישור ביהמ"ש לכך מבעוד מועד, תוך צירוף אסמכתאות מתאימות.</w:t>
      </w:r>
      <w:r>
        <w:rPr>
          <w:rFonts w:ascii="Arial" w:hAnsi="Arial" w:hint="cs"/>
          <w:noProof w:val="0"/>
          <w:rtl/>
        </w:rPr>
        <w:t xml:space="preserve"> </w:t>
      </w:r>
    </w:p>
    <w:p w:rsidR="001B07B4" w:rsidRDefault="001B07B4" w:rsidP="001B07B4">
      <w:pPr>
        <w:pStyle w:val="ad"/>
        <w:spacing w:line="360" w:lineRule="auto"/>
        <w:jc w:val="both"/>
        <w:rPr>
          <w:rFonts w:ascii="Arial" w:hAnsi="Arial"/>
          <w:noProof w:val="0"/>
          <w:rtl/>
        </w:rPr>
      </w:pPr>
    </w:p>
    <w:p w:rsidR="007C7B47" w:rsidRDefault="007C7B47" w:rsidP="00905CFB">
      <w:pPr>
        <w:pStyle w:val="ad"/>
        <w:spacing w:line="360" w:lineRule="auto"/>
        <w:jc w:val="both"/>
        <w:rPr>
          <w:rFonts w:ascii="Arial" w:hAnsi="Arial"/>
          <w:noProof w:val="0"/>
          <w:rtl/>
        </w:rPr>
      </w:pPr>
      <w:r>
        <w:rPr>
          <w:rFonts w:ascii="Arial" w:hAnsi="Arial" w:hint="cs"/>
          <w:noProof w:val="0"/>
          <w:rtl/>
        </w:rPr>
        <w:t xml:space="preserve">נוכח טענת המשיבה1 כי הציעה ליורשת </w:t>
      </w:r>
      <w:r w:rsidR="001700B3">
        <w:rPr>
          <w:rFonts w:ascii="Arial" w:hAnsi="Arial" w:hint="cs"/>
          <w:noProof w:val="0"/>
          <w:rtl/>
        </w:rPr>
        <w:t xml:space="preserve">המשיבה 2 </w:t>
      </w:r>
      <w:r>
        <w:rPr>
          <w:rFonts w:ascii="Arial" w:hAnsi="Arial" w:hint="cs"/>
          <w:noProof w:val="0"/>
          <w:rtl/>
        </w:rPr>
        <w:t>לתפוס חזקה בדירה</w:t>
      </w:r>
      <w:r w:rsidR="008956C9">
        <w:rPr>
          <w:rFonts w:ascii="Arial" w:hAnsi="Arial" w:hint="cs"/>
          <w:noProof w:val="0"/>
          <w:rtl/>
        </w:rPr>
        <w:t xml:space="preserve"> </w:t>
      </w:r>
      <w:r w:rsidR="008956C9">
        <w:rPr>
          <w:rFonts w:ascii="Arial" w:hAnsi="Arial"/>
          <w:noProof w:val="0"/>
          <w:rtl/>
        </w:rPr>
        <w:t>–</w:t>
      </w:r>
      <w:r w:rsidR="008956C9">
        <w:rPr>
          <w:rFonts w:ascii="Arial" w:hAnsi="Arial" w:hint="cs"/>
          <w:noProof w:val="0"/>
          <w:rtl/>
        </w:rPr>
        <w:t xml:space="preserve"> תעביר </w:t>
      </w:r>
      <w:r>
        <w:rPr>
          <w:rFonts w:ascii="Arial" w:hAnsi="Arial" w:hint="cs"/>
          <w:noProof w:val="0"/>
          <w:rtl/>
        </w:rPr>
        <w:t xml:space="preserve">המשיבה1 למנה"ע כל מידע המצוי בידיה אודות שוכרים קודמים של הנכס, זהותם ו/או הסכמי שכירות ככל שמצויים בידיה.  </w:t>
      </w:r>
    </w:p>
    <w:p w:rsidR="007C7B47" w:rsidRDefault="007C7B47" w:rsidP="007C7B47">
      <w:pPr>
        <w:pStyle w:val="ad"/>
        <w:spacing w:line="360" w:lineRule="auto"/>
        <w:jc w:val="both"/>
        <w:rPr>
          <w:rFonts w:ascii="Arial" w:hAnsi="Arial"/>
          <w:noProof w:val="0"/>
        </w:rPr>
      </w:pPr>
    </w:p>
    <w:p w:rsidR="001B07B4" w:rsidRPr="001B07B4" w:rsidRDefault="001B07B4" w:rsidP="002E0032">
      <w:pPr>
        <w:pStyle w:val="ad"/>
        <w:numPr>
          <w:ilvl w:val="0"/>
          <w:numId w:val="2"/>
        </w:numPr>
        <w:spacing w:line="360" w:lineRule="auto"/>
        <w:jc w:val="both"/>
        <w:rPr>
          <w:rFonts w:ascii="Arial" w:hAnsi="Arial"/>
          <w:noProof w:val="0"/>
          <w:rtl/>
        </w:rPr>
      </w:pPr>
      <w:r w:rsidRPr="001B07B4">
        <w:rPr>
          <w:rFonts w:ascii="Arial" w:hAnsi="Arial" w:hint="cs"/>
          <w:noProof w:val="0"/>
          <w:rtl/>
        </w:rPr>
        <w:t xml:space="preserve">אציין עוד, כי כל עוד לא הובהר סופית כי למנוחה אין זכויות בנכס ברח' </w:t>
      </w:r>
      <w:r w:rsidR="002E0032">
        <w:rPr>
          <w:rFonts w:ascii="Arial" w:hAnsi="Arial" w:hint="cs"/>
          <w:noProof w:val="0"/>
        </w:rPr>
        <w:t>A</w:t>
      </w:r>
      <w:r w:rsidRPr="001B07B4">
        <w:rPr>
          <w:rFonts w:ascii="Arial" w:hAnsi="Arial" w:hint="cs"/>
          <w:noProof w:val="0"/>
          <w:rtl/>
        </w:rPr>
        <w:t xml:space="preserve"> - לא מצאתי כי יש לדון בטענות מי מהצדדים באשר לחלותו של סע' 51 לחוק הירושה ו/או פרשנותו במקרה דנן.  </w:t>
      </w:r>
    </w:p>
    <w:p w:rsidR="001B07B4" w:rsidRDefault="001B07B4" w:rsidP="008956C9">
      <w:pPr>
        <w:pStyle w:val="ad"/>
        <w:spacing w:line="360" w:lineRule="auto"/>
        <w:jc w:val="both"/>
        <w:rPr>
          <w:rFonts w:ascii="Arial" w:hAnsi="Arial"/>
          <w:noProof w:val="0"/>
          <w:rtl/>
        </w:rPr>
      </w:pPr>
      <w:r w:rsidRPr="007C546C">
        <w:rPr>
          <w:rFonts w:ascii="Arial" w:hAnsi="Arial" w:hint="cs"/>
          <w:noProof w:val="0"/>
          <w:rtl/>
        </w:rPr>
        <w:t>כן לא מצאתי, כי יש להורות בשלב זה, על הפקדת כספים לפיצוי בגין שווי</w:t>
      </w:r>
      <w:r w:rsidR="008956C9">
        <w:rPr>
          <w:rFonts w:ascii="Arial" w:hAnsi="Arial" w:hint="cs"/>
          <w:noProof w:val="0"/>
          <w:rtl/>
        </w:rPr>
        <w:t xml:space="preserve"> נכס זה </w:t>
      </w:r>
      <w:r w:rsidR="008956C9" w:rsidRPr="00884816">
        <w:rPr>
          <w:rFonts w:ascii="Arial" w:hAnsi="Arial" w:hint="cs"/>
          <w:noProof w:val="0"/>
          <w:sz w:val="21"/>
          <w:szCs w:val="21"/>
          <w:rtl/>
        </w:rPr>
        <w:t>(כאשר ממילא לא הונחה בפני ביהמ"ש הערכה ו/או אומדן משוער בדבר שוויו)</w:t>
      </w:r>
      <w:r w:rsidRPr="007C546C">
        <w:rPr>
          <w:rFonts w:ascii="Arial" w:hAnsi="Arial" w:hint="cs"/>
          <w:noProof w:val="0"/>
          <w:rtl/>
        </w:rPr>
        <w:t>, בהינתן עתירה עתידית ככל שתוגש</w:t>
      </w:r>
      <w:r>
        <w:rPr>
          <w:rFonts w:ascii="Arial" w:hAnsi="Arial" w:hint="cs"/>
          <w:noProof w:val="0"/>
          <w:rtl/>
        </w:rPr>
        <w:t xml:space="preserve">.  </w:t>
      </w:r>
      <w:r w:rsidR="008956C9">
        <w:rPr>
          <w:rFonts w:ascii="Arial" w:hAnsi="Arial" w:hint="cs"/>
          <w:noProof w:val="0"/>
          <w:rtl/>
        </w:rPr>
        <w:t xml:space="preserve"> </w:t>
      </w:r>
    </w:p>
    <w:p w:rsidR="001B07B4" w:rsidRPr="001B07B4" w:rsidRDefault="001B07B4" w:rsidP="001B07B4">
      <w:pPr>
        <w:pStyle w:val="ad"/>
        <w:spacing w:line="360" w:lineRule="auto"/>
        <w:jc w:val="both"/>
        <w:rPr>
          <w:rFonts w:ascii="Arial" w:hAnsi="Arial"/>
          <w:noProof w:val="0"/>
          <w:rtl/>
        </w:rPr>
      </w:pPr>
    </w:p>
    <w:p w:rsidR="005A3466" w:rsidRDefault="00764F3D" w:rsidP="00905CFB">
      <w:pPr>
        <w:pStyle w:val="ad"/>
        <w:numPr>
          <w:ilvl w:val="0"/>
          <w:numId w:val="2"/>
        </w:numPr>
        <w:spacing w:line="360" w:lineRule="auto"/>
        <w:jc w:val="both"/>
        <w:rPr>
          <w:rFonts w:ascii="Arial" w:hAnsi="Arial"/>
          <w:noProof w:val="0"/>
        </w:rPr>
      </w:pPr>
      <w:r>
        <w:rPr>
          <w:rFonts w:ascii="Arial" w:hAnsi="Arial" w:hint="cs"/>
          <w:noProof w:val="0"/>
          <w:rtl/>
        </w:rPr>
        <w:t xml:space="preserve">כמו כן, ונוכח התוצאה אליה הגעתי, אינני מורה </w:t>
      </w:r>
      <w:r w:rsidRPr="00764F3D">
        <w:rPr>
          <w:rFonts w:ascii="Arial" w:hAnsi="Arial" w:hint="cs"/>
          <w:b/>
          <w:bCs/>
          <w:noProof w:val="0"/>
          <w:u w:val="single"/>
          <w:rtl/>
        </w:rPr>
        <w:t>בשלב זה</w:t>
      </w:r>
      <w:r>
        <w:rPr>
          <w:rFonts w:ascii="Arial" w:hAnsi="Arial" w:hint="cs"/>
          <w:noProof w:val="0"/>
          <w:rtl/>
        </w:rPr>
        <w:t xml:space="preserve"> על המשך חקירת ההתנהלות הכספית של המשיבה1.</w:t>
      </w:r>
    </w:p>
    <w:p w:rsidR="005A3466" w:rsidRPr="00905CFB" w:rsidRDefault="005A3466" w:rsidP="005A3466">
      <w:pPr>
        <w:pStyle w:val="ad"/>
        <w:spacing w:line="360" w:lineRule="auto"/>
        <w:jc w:val="both"/>
        <w:rPr>
          <w:rFonts w:ascii="Arial" w:hAnsi="Arial"/>
          <w:noProof w:val="0"/>
          <w:rtl/>
        </w:rPr>
      </w:pPr>
    </w:p>
    <w:p w:rsidR="005A3466" w:rsidRDefault="005A3466" w:rsidP="00905CFB">
      <w:pPr>
        <w:pStyle w:val="ad"/>
        <w:numPr>
          <w:ilvl w:val="0"/>
          <w:numId w:val="2"/>
        </w:numPr>
        <w:spacing w:line="360" w:lineRule="auto"/>
        <w:jc w:val="both"/>
        <w:rPr>
          <w:rFonts w:ascii="Arial" w:hAnsi="Arial"/>
          <w:noProof w:val="0"/>
        </w:rPr>
      </w:pPr>
      <w:r>
        <w:rPr>
          <w:rFonts w:ascii="Arial" w:hAnsi="Arial" w:hint="cs"/>
          <w:noProof w:val="0"/>
          <w:rtl/>
        </w:rPr>
        <w:t xml:space="preserve">יחד עם זאת בהינתן האמור לעיל </w:t>
      </w:r>
      <w:r>
        <w:rPr>
          <w:rFonts w:ascii="Arial" w:hAnsi="Arial"/>
          <w:noProof w:val="0"/>
          <w:rtl/>
        </w:rPr>
        <w:t>–</w:t>
      </w:r>
      <w:r>
        <w:rPr>
          <w:rFonts w:ascii="Arial" w:hAnsi="Arial" w:hint="cs"/>
          <w:noProof w:val="0"/>
          <w:rtl/>
        </w:rPr>
        <w:t xml:space="preserve"> הנני מחייבת את המשיבה1 בהוצאות בסך של 2,000 ₪ שיושלמו אף הם בתוך 14 ימים כאמור לטובת אוצר המדינה.  </w:t>
      </w:r>
    </w:p>
    <w:p w:rsidR="00A434C7" w:rsidRDefault="00A434C7" w:rsidP="00A434C7">
      <w:pPr>
        <w:pStyle w:val="ad"/>
        <w:spacing w:line="360" w:lineRule="auto"/>
        <w:jc w:val="both"/>
        <w:rPr>
          <w:rFonts w:ascii="Arial" w:hAnsi="Arial"/>
          <w:noProof w:val="0"/>
        </w:rPr>
      </w:pPr>
    </w:p>
    <w:p w:rsidR="00A434C7" w:rsidRDefault="00A434C7" w:rsidP="005A3466">
      <w:pPr>
        <w:pStyle w:val="ad"/>
        <w:numPr>
          <w:ilvl w:val="0"/>
          <w:numId w:val="2"/>
        </w:numPr>
        <w:spacing w:line="360" w:lineRule="auto"/>
        <w:jc w:val="both"/>
        <w:rPr>
          <w:rFonts w:ascii="Arial" w:hAnsi="Arial"/>
          <w:noProof w:val="0"/>
        </w:rPr>
      </w:pPr>
      <w:r>
        <w:rPr>
          <w:rFonts w:ascii="Arial" w:hAnsi="Arial" w:hint="cs"/>
          <w:b/>
          <w:bCs/>
          <w:noProof w:val="0"/>
          <w:u w:val="single"/>
          <w:rtl/>
        </w:rPr>
        <w:t xml:space="preserve">מנה"ע יגיש דיווח בדבר פעולותיו בכל הנוגע לחלוקת העיזבון בעוד כ- 90 ימים. </w:t>
      </w:r>
    </w:p>
    <w:p w:rsidR="00313C1E" w:rsidRPr="006D0168" w:rsidRDefault="00A434C7" w:rsidP="006D0168">
      <w:pPr>
        <w:spacing w:line="360" w:lineRule="auto"/>
        <w:ind w:left="360"/>
        <w:jc w:val="both"/>
        <w:rPr>
          <w:rFonts w:ascii="Arial" w:hAnsi="Arial"/>
          <w:noProof w:val="0"/>
          <w:rtl/>
        </w:rPr>
      </w:pPr>
      <w:r w:rsidRPr="006D0168">
        <w:rPr>
          <w:rFonts w:ascii="Arial" w:hAnsi="Arial" w:hint="cs"/>
          <w:noProof w:val="0"/>
          <w:rtl/>
        </w:rPr>
        <w:t>המזכירות תמציא החלטתי לצדדים</w:t>
      </w:r>
      <w:r w:rsidR="00313C1E" w:rsidRPr="006D0168">
        <w:rPr>
          <w:rFonts w:ascii="Arial" w:hAnsi="Arial" w:hint="cs"/>
          <w:noProof w:val="0"/>
          <w:rtl/>
        </w:rPr>
        <w:t xml:space="preserve">. </w:t>
      </w:r>
    </w:p>
    <w:p w:rsidR="00694556" w:rsidRDefault="0043502B" w:rsidP="00884816">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ה'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26 אפריל 2023</w:t>
          </w:r>
        </w:sdtContent>
      </w:sdt>
      <w:r w:rsidR="00005C8B">
        <w:rPr>
          <w:rFonts w:ascii="Arial" w:hAnsi="Arial"/>
          <w:noProof w:val="0"/>
          <w:rtl/>
        </w:rPr>
        <w:t>, בהעדר הצדדים.</w:t>
      </w:r>
    </w:p>
    <w:p w:rsidR="00694556" w:rsidRDefault="00BD6531" w:rsidP="000B15FF">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2094118101"/>
        </w:sdtPr>
        <w:sdtEndPr/>
        <w:sdtContent>
          <w:r w:rsidR="001700B3">
            <w:drawing>
              <wp:inline distT="0" distB="0" distL="0" distR="0" wp14:editId="50D07946">
                <wp:extent cx="1323975"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23975" cy="1162050"/>
                        </a:xfrm>
                        <a:prstGeom prst="rect">
                          <a:avLst/>
                        </a:prstGeom>
                      </pic:spPr>
                    </pic:pic>
                  </a:graphicData>
                </a:graphic>
              </wp:inline>
            </w:drawing>
          </w:r>
        </w:sdtContent>
      </w:sdt>
    </w:p>
    <w:p w:rsidR="00F420F9" w:rsidRDefault="00F420F9" w:rsidP="00BD6531">
      <w:pPr>
        <w:tabs>
          <w:tab w:val="left" w:pos="2553"/>
        </w:tabs>
        <w:rPr>
          <w:rtl/>
        </w:rPr>
      </w:pPr>
    </w:p>
    <w:sectPr w:rsidR="00F420F9"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7CF" w:rsidRDefault="003857CF">
      <w:r>
        <w:separator/>
      </w:r>
    </w:p>
  </w:endnote>
  <w:endnote w:type="continuationSeparator" w:id="0">
    <w:p w:rsidR="003857CF" w:rsidRDefault="0038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A0A" w:rsidRDefault="00FF2A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D351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D351B">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A0A" w:rsidRDefault="00FF2A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7CF" w:rsidRDefault="003857CF">
      <w:r>
        <w:separator/>
      </w:r>
    </w:p>
  </w:footnote>
  <w:footnote w:type="continuationSeparator" w:id="0">
    <w:p w:rsidR="003857CF" w:rsidRDefault="00385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A0A" w:rsidRDefault="00FF2A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210404" w:rsidRDefault="003857CF" w:rsidP="00DE4B37">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ת"ע</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49767-09-20</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DE4B37">
                <w:rPr>
                  <w:rFonts w:hint="cs"/>
                  <w:b/>
                  <w:bCs/>
                  <w:noProof w:val="0"/>
                  <w:sz w:val="26"/>
                  <w:szCs w:val="26"/>
                  <w:rtl/>
                </w:rPr>
                <w:t xml:space="preserve">פלונית </w:t>
              </w:r>
              <w:r w:rsidR="00897DAF">
                <w:rPr>
                  <w:b/>
                  <w:bCs/>
                  <w:noProof w:val="0"/>
                  <w:sz w:val="26"/>
                  <w:szCs w:val="26"/>
                  <w:rtl/>
                </w:rPr>
                <w:t xml:space="preserve"> נ' האפוטרופוס הכללי מחוז חיפה והצפון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A0A" w:rsidRDefault="00FF2A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E7FB7"/>
    <w:multiLevelType w:val="hybridMultilevel"/>
    <w:tmpl w:val="1C146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53ACB"/>
    <w:multiLevelType w:val="hybridMultilevel"/>
    <w:tmpl w:val="1C146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07314"/>
    <w:multiLevelType w:val="hybridMultilevel"/>
    <w:tmpl w:val="1C146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D51F0"/>
    <w:multiLevelType w:val="hybridMultilevel"/>
    <w:tmpl w:val="50680108"/>
    <w:lvl w:ilvl="0" w:tplc="8A16D5B0">
      <w:start w:val="4"/>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50577E"/>
    <w:multiLevelType w:val="hybridMultilevel"/>
    <w:tmpl w:val="EB00087E"/>
    <w:lvl w:ilvl="0" w:tplc="C01C741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E75F4"/>
    <w:multiLevelType w:val="hybridMultilevel"/>
    <w:tmpl w:val="06007D2A"/>
    <w:lvl w:ilvl="0" w:tplc="1B54C36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B15F33"/>
    <w:multiLevelType w:val="hybridMultilevel"/>
    <w:tmpl w:val="1C146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A1878"/>
    <w:multiLevelType w:val="hybridMultilevel"/>
    <w:tmpl w:val="9756313C"/>
    <w:lvl w:ilvl="0" w:tplc="8280C90E">
      <w:start w:val="10"/>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4"/>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222E"/>
    <w:rsid w:val="000152F6"/>
    <w:rsid w:val="000157CE"/>
    <w:rsid w:val="000229A1"/>
    <w:rsid w:val="000278DC"/>
    <w:rsid w:val="000529D2"/>
    <w:rsid w:val="000564AB"/>
    <w:rsid w:val="00062053"/>
    <w:rsid w:val="00064FBD"/>
    <w:rsid w:val="000738AF"/>
    <w:rsid w:val="00075E12"/>
    <w:rsid w:val="00082AB2"/>
    <w:rsid w:val="000906FE"/>
    <w:rsid w:val="00095A56"/>
    <w:rsid w:val="00096AF7"/>
    <w:rsid w:val="000A4A66"/>
    <w:rsid w:val="000A587C"/>
    <w:rsid w:val="000B15FF"/>
    <w:rsid w:val="000B29F4"/>
    <w:rsid w:val="000B344B"/>
    <w:rsid w:val="000C3B0F"/>
    <w:rsid w:val="000C3B60"/>
    <w:rsid w:val="000D2120"/>
    <w:rsid w:val="000E0DD2"/>
    <w:rsid w:val="000E1344"/>
    <w:rsid w:val="000E3AF1"/>
    <w:rsid w:val="000F0BC8"/>
    <w:rsid w:val="000F0DD6"/>
    <w:rsid w:val="000F322C"/>
    <w:rsid w:val="00107E6D"/>
    <w:rsid w:val="001100B9"/>
    <w:rsid w:val="001116FB"/>
    <w:rsid w:val="0011194C"/>
    <w:rsid w:val="0011424C"/>
    <w:rsid w:val="001173C6"/>
    <w:rsid w:val="001367BC"/>
    <w:rsid w:val="00144D2A"/>
    <w:rsid w:val="0014653E"/>
    <w:rsid w:val="001700B3"/>
    <w:rsid w:val="00180519"/>
    <w:rsid w:val="00191C82"/>
    <w:rsid w:val="001B07B4"/>
    <w:rsid w:val="001C4003"/>
    <w:rsid w:val="001D4DBF"/>
    <w:rsid w:val="001E75CA"/>
    <w:rsid w:val="00210404"/>
    <w:rsid w:val="002265FF"/>
    <w:rsid w:val="00234943"/>
    <w:rsid w:val="00244582"/>
    <w:rsid w:val="002528E5"/>
    <w:rsid w:val="00271B56"/>
    <w:rsid w:val="002B58F5"/>
    <w:rsid w:val="002B790F"/>
    <w:rsid w:val="002C344E"/>
    <w:rsid w:val="002C3F4A"/>
    <w:rsid w:val="002D6163"/>
    <w:rsid w:val="002E0032"/>
    <w:rsid w:val="002E4BA9"/>
    <w:rsid w:val="002E75E9"/>
    <w:rsid w:val="002F769C"/>
    <w:rsid w:val="0030747A"/>
    <w:rsid w:val="00307A6A"/>
    <w:rsid w:val="00307C40"/>
    <w:rsid w:val="00313C1E"/>
    <w:rsid w:val="00320433"/>
    <w:rsid w:val="003230C7"/>
    <w:rsid w:val="00327E50"/>
    <w:rsid w:val="0033597A"/>
    <w:rsid w:val="00343D89"/>
    <w:rsid w:val="00362612"/>
    <w:rsid w:val="0036743F"/>
    <w:rsid w:val="003715DD"/>
    <w:rsid w:val="003823E0"/>
    <w:rsid w:val="003857CF"/>
    <w:rsid w:val="003A4521"/>
    <w:rsid w:val="003B486E"/>
    <w:rsid w:val="003D1C8C"/>
    <w:rsid w:val="003D351B"/>
    <w:rsid w:val="003E6CED"/>
    <w:rsid w:val="0040096C"/>
    <w:rsid w:val="00406D71"/>
    <w:rsid w:val="00414F1F"/>
    <w:rsid w:val="0043125D"/>
    <w:rsid w:val="0043502B"/>
    <w:rsid w:val="004443AC"/>
    <w:rsid w:val="00444B02"/>
    <w:rsid w:val="00451CAF"/>
    <w:rsid w:val="00451E28"/>
    <w:rsid w:val="00462C62"/>
    <w:rsid w:val="00465D36"/>
    <w:rsid w:val="00472F93"/>
    <w:rsid w:val="0047331A"/>
    <w:rsid w:val="00477E66"/>
    <w:rsid w:val="004C17EE"/>
    <w:rsid w:val="004C4BDF"/>
    <w:rsid w:val="004D1187"/>
    <w:rsid w:val="004D3AA0"/>
    <w:rsid w:val="004E1987"/>
    <w:rsid w:val="004E2E15"/>
    <w:rsid w:val="004E6E3C"/>
    <w:rsid w:val="00520898"/>
    <w:rsid w:val="00521D11"/>
    <w:rsid w:val="00523621"/>
    <w:rsid w:val="00524986"/>
    <w:rsid w:val="005268F6"/>
    <w:rsid w:val="00534284"/>
    <w:rsid w:val="00547DB7"/>
    <w:rsid w:val="00556D5C"/>
    <w:rsid w:val="00587BFB"/>
    <w:rsid w:val="00595FA3"/>
    <w:rsid w:val="005A3466"/>
    <w:rsid w:val="005C0DCF"/>
    <w:rsid w:val="005D69A9"/>
    <w:rsid w:val="005E3D6F"/>
    <w:rsid w:val="005F4F09"/>
    <w:rsid w:val="0061431B"/>
    <w:rsid w:val="00622BAA"/>
    <w:rsid w:val="006306CF"/>
    <w:rsid w:val="00633F68"/>
    <w:rsid w:val="006359BB"/>
    <w:rsid w:val="00644E9A"/>
    <w:rsid w:val="00646E39"/>
    <w:rsid w:val="00654664"/>
    <w:rsid w:val="00664ECD"/>
    <w:rsid w:val="00671BD5"/>
    <w:rsid w:val="006774DE"/>
    <w:rsid w:val="006805C1"/>
    <w:rsid w:val="00686C21"/>
    <w:rsid w:val="006931C1"/>
    <w:rsid w:val="00694556"/>
    <w:rsid w:val="006C30C5"/>
    <w:rsid w:val="006C4820"/>
    <w:rsid w:val="006C647F"/>
    <w:rsid w:val="006D0168"/>
    <w:rsid w:val="006D3B31"/>
    <w:rsid w:val="006E0D96"/>
    <w:rsid w:val="006E1A53"/>
    <w:rsid w:val="006F56E6"/>
    <w:rsid w:val="00704EDA"/>
    <w:rsid w:val="0071495D"/>
    <w:rsid w:val="00721122"/>
    <w:rsid w:val="007279E0"/>
    <w:rsid w:val="00731445"/>
    <w:rsid w:val="00753019"/>
    <w:rsid w:val="00754801"/>
    <w:rsid w:val="00755D92"/>
    <w:rsid w:val="00761441"/>
    <w:rsid w:val="00764F3D"/>
    <w:rsid w:val="007744AC"/>
    <w:rsid w:val="00784A16"/>
    <w:rsid w:val="00795365"/>
    <w:rsid w:val="007A351D"/>
    <w:rsid w:val="007A4F61"/>
    <w:rsid w:val="007A53EB"/>
    <w:rsid w:val="007B7765"/>
    <w:rsid w:val="007C546C"/>
    <w:rsid w:val="007C5BDD"/>
    <w:rsid w:val="007C7B47"/>
    <w:rsid w:val="007D45E3"/>
    <w:rsid w:val="007D6E61"/>
    <w:rsid w:val="007E1700"/>
    <w:rsid w:val="007E6115"/>
    <w:rsid w:val="007F0730"/>
    <w:rsid w:val="007F0CA1"/>
    <w:rsid w:val="007F4609"/>
    <w:rsid w:val="008048A7"/>
    <w:rsid w:val="00807205"/>
    <w:rsid w:val="00810989"/>
    <w:rsid w:val="00814468"/>
    <w:rsid w:val="008176A1"/>
    <w:rsid w:val="00820005"/>
    <w:rsid w:val="00844318"/>
    <w:rsid w:val="0086061C"/>
    <w:rsid w:val="0086372D"/>
    <w:rsid w:val="00863F5D"/>
    <w:rsid w:val="00870890"/>
    <w:rsid w:val="00873602"/>
    <w:rsid w:val="00875D12"/>
    <w:rsid w:val="00881CCE"/>
    <w:rsid w:val="0088479D"/>
    <w:rsid w:val="00884816"/>
    <w:rsid w:val="00887CF8"/>
    <w:rsid w:val="008956C9"/>
    <w:rsid w:val="00896889"/>
    <w:rsid w:val="00897DAF"/>
    <w:rsid w:val="008A062C"/>
    <w:rsid w:val="008A421F"/>
    <w:rsid w:val="008B10D5"/>
    <w:rsid w:val="008C5714"/>
    <w:rsid w:val="008D10B2"/>
    <w:rsid w:val="00903896"/>
    <w:rsid w:val="00905CFB"/>
    <w:rsid w:val="00906F3D"/>
    <w:rsid w:val="00912A07"/>
    <w:rsid w:val="00922EE8"/>
    <w:rsid w:val="0094424E"/>
    <w:rsid w:val="00955642"/>
    <w:rsid w:val="00957596"/>
    <w:rsid w:val="00961051"/>
    <w:rsid w:val="009622DF"/>
    <w:rsid w:val="0096493F"/>
    <w:rsid w:val="00967DFF"/>
    <w:rsid w:val="0099006C"/>
    <w:rsid w:val="00994341"/>
    <w:rsid w:val="00996935"/>
    <w:rsid w:val="009B17A4"/>
    <w:rsid w:val="009C1984"/>
    <w:rsid w:val="009D1A48"/>
    <w:rsid w:val="009E1CE7"/>
    <w:rsid w:val="009E4EA5"/>
    <w:rsid w:val="009F164B"/>
    <w:rsid w:val="009F323C"/>
    <w:rsid w:val="00A03E0F"/>
    <w:rsid w:val="00A068B5"/>
    <w:rsid w:val="00A21D2C"/>
    <w:rsid w:val="00A2616E"/>
    <w:rsid w:val="00A31525"/>
    <w:rsid w:val="00A3392B"/>
    <w:rsid w:val="00A3625F"/>
    <w:rsid w:val="00A434C7"/>
    <w:rsid w:val="00A718AF"/>
    <w:rsid w:val="00A85E34"/>
    <w:rsid w:val="00A94B64"/>
    <w:rsid w:val="00AA0057"/>
    <w:rsid w:val="00AA3229"/>
    <w:rsid w:val="00AA56CA"/>
    <w:rsid w:val="00AA7596"/>
    <w:rsid w:val="00AB5E52"/>
    <w:rsid w:val="00AC1527"/>
    <w:rsid w:val="00AC30D6"/>
    <w:rsid w:val="00AC3B02"/>
    <w:rsid w:val="00AC3B7B"/>
    <w:rsid w:val="00AC5209"/>
    <w:rsid w:val="00AE0E34"/>
    <w:rsid w:val="00AE3597"/>
    <w:rsid w:val="00AE729E"/>
    <w:rsid w:val="00AE7752"/>
    <w:rsid w:val="00AF2A5F"/>
    <w:rsid w:val="00AF424A"/>
    <w:rsid w:val="00AF7071"/>
    <w:rsid w:val="00AF7FDA"/>
    <w:rsid w:val="00B02124"/>
    <w:rsid w:val="00B17384"/>
    <w:rsid w:val="00B458F7"/>
    <w:rsid w:val="00B5356E"/>
    <w:rsid w:val="00B54B76"/>
    <w:rsid w:val="00B809AD"/>
    <w:rsid w:val="00B80CBD"/>
    <w:rsid w:val="00B85432"/>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6D29"/>
    <w:rsid w:val="00C642FA"/>
    <w:rsid w:val="00C85AE4"/>
    <w:rsid w:val="00CC7622"/>
    <w:rsid w:val="00CD1F04"/>
    <w:rsid w:val="00CD608F"/>
    <w:rsid w:val="00CF6BB7"/>
    <w:rsid w:val="00D04AA4"/>
    <w:rsid w:val="00D27982"/>
    <w:rsid w:val="00D33B86"/>
    <w:rsid w:val="00D44968"/>
    <w:rsid w:val="00D53924"/>
    <w:rsid w:val="00D55D0C"/>
    <w:rsid w:val="00D565B1"/>
    <w:rsid w:val="00D60280"/>
    <w:rsid w:val="00D93565"/>
    <w:rsid w:val="00D96D8C"/>
    <w:rsid w:val="00DA6649"/>
    <w:rsid w:val="00DC1259"/>
    <w:rsid w:val="00DC1BD2"/>
    <w:rsid w:val="00DC2571"/>
    <w:rsid w:val="00DC487C"/>
    <w:rsid w:val="00DC714C"/>
    <w:rsid w:val="00DE1E7D"/>
    <w:rsid w:val="00DE4B37"/>
    <w:rsid w:val="00DE6BF6"/>
    <w:rsid w:val="00E03201"/>
    <w:rsid w:val="00E04E84"/>
    <w:rsid w:val="00E1068A"/>
    <w:rsid w:val="00E237BD"/>
    <w:rsid w:val="00E25884"/>
    <w:rsid w:val="00E25B55"/>
    <w:rsid w:val="00E31C2B"/>
    <w:rsid w:val="00E35427"/>
    <w:rsid w:val="00E5426A"/>
    <w:rsid w:val="00E54642"/>
    <w:rsid w:val="00E54CD9"/>
    <w:rsid w:val="00E56A52"/>
    <w:rsid w:val="00E71135"/>
    <w:rsid w:val="00E80CBE"/>
    <w:rsid w:val="00E962E3"/>
    <w:rsid w:val="00EB3092"/>
    <w:rsid w:val="00EB6C79"/>
    <w:rsid w:val="00EC37E9"/>
    <w:rsid w:val="00EC46BD"/>
    <w:rsid w:val="00EC7A43"/>
    <w:rsid w:val="00F038D8"/>
    <w:rsid w:val="00F0451D"/>
    <w:rsid w:val="00F06995"/>
    <w:rsid w:val="00F13623"/>
    <w:rsid w:val="00F24361"/>
    <w:rsid w:val="00F420F9"/>
    <w:rsid w:val="00F44D1D"/>
    <w:rsid w:val="00F84481"/>
    <w:rsid w:val="00F84B6D"/>
    <w:rsid w:val="00F875B6"/>
    <w:rsid w:val="00F904BA"/>
    <w:rsid w:val="00F9264E"/>
    <w:rsid w:val="00F957E8"/>
    <w:rsid w:val="00FA311A"/>
    <w:rsid w:val="00FA5FDA"/>
    <w:rsid w:val="00FB6AB3"/>
    <w:rsid w:val="00FD1419"/>
    <w:rsid w:val="00FD2923"/>
    <w:rsid w:val="00FD6D0D"/>
    <w:rsid w:val="00FD79E4"/>
    <w:rsid w:val="00FE2818"/>
    <w:rsid w:val="00FE2894"/>
    <w:rsid w:val="00FE30D1"/>
    <w:rsid w:val="00FE4F70"/>
    <w:rsid w:val="00FF2A0A"/>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D69A9"/>
    <w:pPr>
      <w:ind w:left="720"/>
      <w:contextualSpacing/>
    </w:pPr>
  </w:style>
  <w:style w:type="paragraph" w:styleId="NormalWeb">
    <w:name w:val="Normal (Web)"/>
    <w:basedOn w:val="a"/>
    <w:uiPriority w:val="99"/>
    <w:semiHidden/>
    <w:unhideWhenUsed/>
    <w:rsid w:val="00DC714C"/>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4297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9580905">
      <w:bodyDiv w:val="1"/>
      <w:marLeft w:val="0"/>
      <w:marRight w:val="0"/>
      <w:marTop w:val="0"/>
      <w:marBottom w:val="0"/>
      <w:divBdr>
        <w:top w:val="none" w:sz="0" w:space="0" w:color="auto"/>
        <w:left w:val="none" w:sz="0" w:space="0" w:color="auto"/>
        <w:bottom w:val="none" w:sz="0" w:space="0" w:color="auto"/>
        <w:right w:val="none" w:sz="0" w:space="0" w:color="auto"/>
      </w:divBdr>
    </w:div>
    <w:div w:id="133518551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5955238">
      <w:bodyDiv w:val="1"/>
      <w:marLeft w:val="0"/>
      <w:marRight w:val="0"/>
      <w:marTop w:val="0"/>
      <w:marBottom w:val="0"/>
      <w:divBdr>
        <w:top w:val="none" w:sz="0" w:space="0" w:color="auto"/>
        <w:left w:val="none" w:sz="0" w:space="0" w:color="auto"/>
        <w:bottom w:val="none" w:sz="0" w:space="0" w:color="auto"/>
        <w:right w:val="none" w:sz="0" w:space="0" w:color="auto"/>
      </w:divBdr>
    </w:div>
    <w:div w:id="1757092566">
      <w:bodyDiv w:val="1"/>
      <w:marLeft w:val="0"/>
      <w:marRight w:val="0"/>
      <w:marTop w:val="0"/>
      <w:marBottom w:val="0"/>
      <w:divBdr>
        <w:top w:val="none" w:sz="0" w:space="0" w:color="auto"/>
        <w:left w:val="none" w:sz="0" w:space="0" w:color="auto"/>
        <w:bottom w:val="none" w:sz="0" w:space="0" w:color="auto"/>
        <w:right w:val="none" w:sz="0" w:space="0" w:color="auto"/>
      </w:divBdr>
    </w:div>
    <w:div w:id="175925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2375</Words>
  <Characters>11877</Characters>
  <Application>Microsoft Office Word</Application>
  <DocSecurity>0</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2023-09-05T12:46:00Z</dcterms:created>
  <dcterms:modified xsi:type="dcterms:W3CDTF">2023-09-05T12:46:00Z</dcterms:modified>
</cp:coreProperties>
</file>